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部分不合格检验项目小知识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val="en-US" w:eastAsia="zh-CN" w:bidi="ar"/>
        </w:rPr>
        <w:t>氯氟氰菊酯和高效氯氟氰菊酯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1"/>
          <w:highlight w:val="none"/>
          <w:lang w:val="en-US" w:eastAsia="zh-CN" w:bidi="ar"/>
        </w:rPr>
        <w:t>氯氟氰菊酯和高效氯氟氰菊酯，属拟除虫菊酯类仿生物农药，中等毒性杀虫剂，对害虫和螨类具有强烈的触杀和胃毒作用。少量的农药残留不会引起人体急性中毒，但长期食用氯氟氰菊酯和高效氯氟氰菊酯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1"/>
          <w:highlight w:val="none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1"/>
          <w:highlight w:val="none"/>
          <w:lang w:val="en-US" w:eastAsia="zh-CN" w:bidi="ar"/>
        </w:rPr>
        <w:t>2021）中规定，</w:t>
      </w:r>
      <w:r>
        <w:rPr>
          <w:rFonts w:hint="default" w:ascii="Times New Roman" w:hAnsi="Times New Roman" w:eastAsia="仿宋_GB2312" w:cs="Times New Roman"/>
          <w:kern w:val="0"/>
          <w:sz w:val="32"/>
          <w:szCs w:val="31"/>
          <w:highlight w:val="none"/>
          <w:lang w:val="en-US" w:eastAsia="zh-CN" w:bidi="ar"/>
        </w:rPr>
        <w:t>氯氟氰菊酯和高效氯氟氰菊酯在</w:t>
      </w:r>
      <w:r>
        <w:rPr>
          <w:rFonts w:hint="eastAsia" w:ascii="Times New Roman" w:hAnsi="Times New Roman" w:eastAsia="仿宋_GB2312" w:cs="Times New Roman"/>
          <w:kern w:val="0"/>
          <w:sz w:val="32"/>
          <w:szCs w:val="31"/>
          <w:highlight w:val="none"/>
          <w:lang w:val="en-US" w:eastAsia="zh-CN" w:bidi="ar"/>
        </w:rPr>
        <w:t>根茎类和薯芋类蔬菜（马铃薯除外）</w:t>
      </w:r>
      <w:r>
        <w:rPr>
          <w:rFonts w:hint="default" w:ascii="Times New Roman" w:hAnsi="Times New Roman" w:eastAsia="仿宋_GB2312" w:cs="Times New Roman"/>
          <w:kern w:val="0"/>
          <w:sz w:val="32"/>
          <w:szCs w:val="31"/>
          <w:highlight w:val="none"/>
          <w:lang w:val="en-US" w:eastAsia="zh-CN" w:bidi="ar"/>
        </w:rPr>
        <w:t>中的最大残留限量值为0.</w:t>
      </w:r>
      <w:r>
        <w:rPr>
          <w:rFonts w:hint="eastAsia" w:ascii="Times New Roman" w:hAnsi="Times New Roman" w:eastAsia="仿宋_GB2312" w:cs="Times New Roman"/>
          <w:kern w:val="0"/>
          <w:sz w:val="32"/>
          <w:szCs w:val="31"/>
          <w:highlight w:val="none"/>
          <w:lang w:val="en-US" w:eastAsia="zh-CN" w:bidi="ar"/>
        </w:rPr>
        <w:t>01</w:t>
      </w:r>
      <w:r>
        <w:rPr>
          <w:rFonts w:hint="default" w:ascii="Times New Roman" w:hAnsi="Times New Roman" w:eastAsia="仿宋_GB2312" w:cs="Times New Roman"/>
          <w:kern w:val="0"/>
          <w:sz w:val="32"/>
          <w:szCs w:val="31"/>
          <w:highlight w:val="none"/>
          <w:lang w:val="en-US" w:eastAsia="zh-CN" w:bidi="ar"/>
        </w:rPr>
        <w:t>mg/kg。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OTkyYzA1ZDQwY2I0MjAxOGUzZGUxMDI4ZGVlZDUifQ=="/>
  </w:docVars>
  <w:rsids>
    <w:rsidRoot w:val="51AC5527"/>
    <w:rsid w:val="0C7072A4"/>
    <w:rsid w:val="0CA871D2"/>
    <w:rsid w:val="0D2070E4"/>
    <w:rsid w:val="0D3D14B7"/>
    <w:rsid w:val="0DC93043"/>
    <w:rsid w:val="0FB77FA9"/>
    <w:rsid w:val="117F6417"/>
    <w:rsid w:val="12462A44"/>
    <w:rsid w:val="150F10D8"/>
    <w:rsid w:val="17497F6F"/>
    <w:rsid w:val="1968609A"/>
    <w:rsid w:val="245461BC"/>
    <w:rsid w:val="24F32E20"/>
    <w:rsid w:val="28495954"/>
    <w:rsid w:val="2BB310C1"/>
    <w:rsid w:val="323014E0"/>
    <w:rsid w:val="361E1327"/>
    <w:rsid w:val="36996A33"/>
    <w:rsid w:val="3B9953CE"/>
    <w:rsid w:val="3E406744"/>
    <w:rsid w:val="4800191D"/>
    <w:rsid w:val="51AC5527"/>
    <w:rsid w:val="52AA1DB7"/>
    <w:rsid w:val="53A631D7"/>
    <w:rsid w:val="556A2277"/>
    <w:rsid w:val="61B70C87"/>
    <w:rsid w:val="61CA2BAC"/>
    <w:rsid w:val="6DE94E4F"/>
    <w:rsid w:val="77C000D9"/>
    <w:rsid w:val="79787450"/>
    <w:rsid w:val="7B5B39F3"/>
    <w:rsid w:val="7DA9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4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264</Characters>
  <Lines>0</Lines>
  <Paragraphs>0</Paragraphs>
  <TotalTime>0</TotalTime>
  <ScaleCrop>false</ScaleCrop>
  <LinksUpToDate>false</LinksUpToDate>
  <CharactersWithSpaces>268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2023-05-06T07:43:00Z</dcterms:created>
  <dc:creator>yzr</dc:creator>
  <cp:lastModifiedBy>splt4</cp:lastModifiedBy>
  <cp:lastPrinted>2023-05-23T02:13:00Z</cp:lastPrinted>
  <dcterms:modified xsi:type="dcterms:W3CDTF">2024-04-01T08:19:49Z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1FC2D1241DDA45DFA43E9107B2FAA19A_12</vt:lpwstr>
  </property>
</Properties>
</file>