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泗水县综合行政执法局行政处罚公示（2020.4.7-4.13）</w:t>
      </w:r>
    </w:p>
    <w:tbl>
      <w:tblPr>
        <w:tblStyle w:val="3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44"/>
        <w:gridCol w:w="3795"/>
        <w:gridCol w:w="2281"/>
        <w:gridCol w:w="296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当事人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违法行为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罚款金额（元）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行政处罚决定时间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王加娇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2020.4.7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李传有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2020.4.7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马兆贞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2020.4.7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孔徳保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2020.4.7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刘兆芹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2020.4.7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24"/>
              </w:rPr>
              <w:t>孙友均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2020.4.9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24"/>
              </w:rPr>
              <w:t>苏彤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超门头经营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2020.4.13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B6827"/>
    <w:rsid w:val="04CC0770"/>
    <w:rsid w:val="0C4721EC"/>
    <w:rsid w:val="144E3468"/>
    <w:rsid w:val="18F11CBC"/>
    <w:rsid w:val="1D7F79FC"/>
    <w:rsid w:val="21024717"/>
    <w:rsid w:val="2F9B6827"/>
    <w:rsid w:val="362F6D65"/>
    <w:rsid w:val="37582D64"/>
    <w:rsid w:val="47EC1D4F"/>
    <w:rsid w:val="4C2D24DD"/>
    <w:rsid w:val="4C737D46"/>
    <w:rsid w:val="6DA42889"/>
    <w:rsid w:val="78DB1DEB"/>
    <w:rsid w:val="7B1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2020-05-18T07:17:00Z</dcterms:created>
  <dc:creator>……</dc:creator>
  <cp:lastModifiedBy>……</cp:lastModifiedBy>
  <dcterms:modified xsi:type="dcterms:W3CDTF">2020-05-19T00:43:44Z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