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E0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center"/>
        <w:rPr>
          <w:rFonts w:hint="default" w:ascii="Times New Roman" w:hAnsi="Times New Roman" w:eastAsia="方正仿宋简体" w:cs="Times New Roman"/>
          <w:b/>
          <w:bCs/>
          <w:color w:val="auto"/>
          <w:sz w:val="84"/>
          <w:szCs w:val="84"/>
        </w:rPr>
      </w:pPr>
    </w:p>
    <w:p w14:paraId="70A13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center"/>
        <w:rPr>
          <w:rFonts w:hint="default" w:ascii="Times New Roman" w:hAnsi="Times New Roman" w:eastAsia="方正仿宋简体" w:cs="Times New Roman"/>
          <w:b/>
          <w:bCs/>
          <w:color w:val="auto"/>
          <w:sz w:val="84"/>
          <w:szCs w:val="84"/>
        </w:rPr>
      </w:pPr>
    </w:p>
    <w:p w14:paraId="6980D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center"/>
        <w:rPr>
          <w:rFonts w:hint="default" w:ascii="Times New Roman" w:hAnsi="Times New Roman" w:eastAsia="方正仿宋简体" w:cs="Times New Roman"/>
          <w:b/>
          <w:bCs/>
          <w:color w:val="auto"/>
          <w:sz w:val="84"/>
          <w:szCs w:val="84"/>
        </w:rPr>
      </w:pPr>
    </w:p>
    <w:p w14:paraId="72D5A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center"/>
        <w:rPr>
          <w:rFonts w:hint="default" w:ascii="Times New Roman" w:hAnsi="Times New Roman" w:cs="Times New Roman"/>
          <w:sz w:val="84"/>
          <w:szCs w:val="84"/>
        </w:rPr>
        <w:sectPr>
          <w:pgSz w:w="11906" w:h="16838"/>
          <w:pgMar w:top="1440" w:right="1576" w:bottom="1440" w:left="1576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cs="Times New Roman"/>
          <w:sz w:val="84"/>
          <w:szCs w:val="84"/>
        </w:rPr>
        <w:t>202</w:t>
      </w:r>
      <w:r>
        <w:rPr>
          <w:rFonts w:hint="eastAsia" w:cs="Times New Roman"/>
          <w:sz w:val="84"/>
          <w:szCs w:val="84"/>
          <w:lang w:val="en-US" w:eastAsia="zh-CN"/>
        </w:rPr>
        <w:t>6</w:t>
      </w:r>
      <w:r>
        <w:rPr>
          <w:rFonts w:hint="default" w:ascii="Times New Roman" w:hAnsi="Times New Roman" w:cs="Times New Roman"/>
          <w:sz w:val="84"/>
          <w:szCs w:val="84"/>
        </w:rPr>
        <w:t>年</w:t>
      </w:r>
      <w:r>
        <w:rPr>
          <w:rFonts w:hint="default" w:ascii="Times New Roman" w:hAnsi="Times New Roman" w:cs="Times New Roman"/>
          <w:sz w:val="84"/>
          <w:szCs w:val="84"/>
          <w:lang w:eastAsia="zh-CN"/>
        </w:rPr>
        <w:t>泗水县</w:t>
      </w:r>
      <w:r>
        <w:rPr>
          <w:rFonts w:hint="eastAsia" w:cs="Times New Roman"/>
          <w:sz w:val="84"/>
          <w:szCs w:val="84"/>
          <w:lang w:val="en-US" w:eastAsia="zh-CN"/>
        </w:rPr>
        <w:t>综合行政执法局</w:t>
      </w:r>
      <w:r>
        <w:rPr>
          <w:rFonts w:hint="default" w:ascii="Times New Roman" w:hAnsi="Times New Roman" w:cs="Times New Roman"/>
          <w:sz w:val="84"/>
          <w:szCs w:val="84"/>
        </w:rPr>
        <w:t>部门“三公”经费预算公开</w:t>
      </w:r>
    </w:p>
    <w:p w14:paraId="559D1AA6">
      <w:pPr>
        <w:spacing w:line="360" w:lineRule="auto"/>
        <w:ind w:firstLine="6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财政拨款安排的“三公”经费情况</w:t>
      </w:r>
    </w:p>
    <w:p w14:paraId="45090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Times New Roman" w:hAnsi="Times New Roman" w:eastAsia="仿宋" w:cs="宋体"/>
          <w:b w:val="0"/>
          <w:bCs w:val="0"/>
          <w:color w:val="auto"/>
          <w:sz w:val="28"/>
          <w:szCs w:val="32"/>
          <w:lang w:eastAsia="zh-CN"/>
        </w:rPr>
      </w:pPr>
      <w:r>
        <w:rPr>
          <w:rFonts w:hint="eastAsia" w:ascii="Times New Roman" w:hAnsi="Times New Roman" w:eastAsia="仿宋" w:cs="宋体"/>
          <w:b w:val="0"/>
          <w:bCs w:val="0"/>
          <w:color w:val="auto"/>
          <w:sz w:val="28"/>
          <w:szCs w:val="32"/>
          <w:lang w:eastAsia="zh-CN"/>
        </w:rPr>
        <w:t>2026年通过一般公共预算财政拨款安排的“三公”经费预算共50万元，比上年减少20.5万元，下降29.08％。主要原因是减少车辆运行，汽油费下调。</w:t>
      </w:r>
    </w:p>
    <w:p w14:paraId="037DE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Times New Roman" w:hAnsi="Times New Roman" w:eastAsia="仿宋" w:cs="宋体"/>
          <w:b w:val="0"/>
          <w:bCs w:val="0"/>
          <w:color w:val="auto"/>
          <w:sz w:val="28"/>
          <w:szCs w:val="32"/>
          <w:lang w:eastAsia="zh-CN"/>
        </w:rPr>
      </w:pPr>
      <w:r>
        <w:rPr>
          <w:rFonts w:hint="eastAsia" w:ascii="Times New Roman" w:hAnsi="Times New Roman" w:eastAsia="仿宋" w:cs="宋体"/>
          <w:b w:val="0"/>
          <w:bCs w:val="0"/>
          <w:color w:val="auto"/>
          <w:sz w:val="28"/>
          <w:szCs w:val="32"/>
          <w:lang w:eastAsia="zh-CN"/>
        </w:rPr>
        <w:t>其中：</w:t>
      </w:r>
    </w:p>
    <w:p w14:paraId="37516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Times New Roman" w:hAnsi="Times New Roman" w:eastAsia="仿宋" w:cs="宋体"/>
          <w:b w:val="0"/>
          <w:bCs w:val="0"/>
          <w:color w:val="auto"/>
          <w:sz w:val="28"/>
          <w:szCs w:val="32"/>
          <w:lang w:eastAsia="zh-CN"/>
        </w:rPr>
      </w:pPr>
      <w:r>
        <w:rPr>
          <w:rFonts w:hint="eastAsia" w:ascii="Times New Roman" w:hAnsi="Times New Roman" w:eastAsia="仿宋" w:cs="宋体"/>
          <w:b w:val="0"/>
          <w:bCs w:val="0"/>
          <w:color w:val="auto"/>
          <w:sz w:val="28"/>
          <w:szCs w:val="32"/>
          <w:lang w:eastAsia="zh-CN"/>
        </w:rPr>
        <w:t>1.因公出国</w:t>
      </w:r>
      <w:bookmarkStart w:id="0" w:name="_GoBack"/>
      <w:bookmarkEnd w:id="0"/>
      <w:r>
        <w:rPr>
          <w:rFonts w:hint="eastAsia" w:ascii="Times New Roman" w:hAnsi="Times New Roman" w:eastAsia="仿宋" w:cs="宋体"/>
          <w:b w:val="0"/>
          <w:bCs w:val="0"/>
          <w:color w:val="auto"/>
          <w:sz w:val="28"/>
          <w:szCs w:val="32"/>
          <w:lang w:eastAsia="zh-CN"/>
        </w:rPr>
        <w:t>（境）费0万元，与上年基本持平。</w:t>
      </w:r>
    </w:p>
    <w:p w14:paraId="57548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Times New Roman" w:hAnsi="Times New Roman" w:eastAsia="仿宋" w:cs="宋体"/>
          <w:b w:val="0"/>
          <w:bCs w:val="0"/>
          <w:color w:val="auto"/>
          <w:sz w:val="28"/>
          <w:szCs w:val="32"/>
          <w:lang w:eastAsia="zh-CN"/>
        </w:rPr>
      </w:pPr>
      <w:r>
        <w:rPr>
          <w:rFonts w:hint="eastAsia" w:ascii="Times New Roman" w:hAnsi="Times New Roman" w:eastAsia="仿宋" w:cs="宋体"/>
          <w:b w:val="0"/>
          <w:bCs w:val="0"/>
          <w:color w:val="auto"/>
          <w:sz w:val="28"/>
          <w:szCs w:val="32"/>
          <w:lang w:eastAsia="zh-CN"/>
        </w:rPr>
        <w:t>2.公务用车购置及运行费50万元，包括公务用车购置费0万元，与上年基本持平；公务用车运行维护费50万元，比上年减少20万元，下降28.57％，主要原因是减少车辆运行，汽油费下调。</w:t>
      </w:r>
    </w:p>
    <w:p w14:paraId="3BBA1A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" w:cs="宋体"/>
          <w:b w:val="0"/>
          <w:bCs w:val="0"/>
          <w:color w:val="auto"/>
          <w:sz w:val="28"/>
          <w:szCs w:val="32"/>
          <w:lang w:eastAsia="zh-CN"/>
        </w:rPr>
        <w:t>3.公务接待费0万元，比上年减少0.5万元，下降100％，主要原因是不再设立公务接待。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4F7752B-954D-4766-BF8C-C1D562ED2AE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86AFA25-A391-4317-B9B4-A6472E3EE94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69103B"/>
    <w:rsid w:val="16E12A10"/>
    <w:rsid w:val="174E5FF8"/>
    <w:rsid w:val="1F363CFA"/>
    <w:rsid w:val="1F385C1C"/>
    <w:rsid w:val="2ABF7AE4"/>
    <w:rsid w:val="319B4BC5"/>
    <w:rsid w:val="3F5B0CC7"/>
    <w:rsid w:val="40016D99"/>
    <w:rsid w:val="40274A0C"/>
    <w:rsid w:val="49AB3E02"/>
    <w:rsid w:val="5451178C"/>
    <w:rsid w:val="55081D8A"/>
    <w:rsid w:val="5F2751EE"/>
    <w:rsid w:val="69FB573C"/>
    <w:rsid w:val="6A6C258C"/>
    <w:rsid w:val="6C3A079D"/>
    <w:rsid w:val="70481A5F"/>
    <w:rsid w:val="744B6E86"/>
    <w:rsid w:val="79FF3FFE"/>
    <w:rsid w:val="7DB50B6A"/>
    <w:rsid w:val="7EB0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244</Words>
  <Characters>272</Characters>
  <Lines>0</Lines>
  <Paragraphs>0</Paragraphs>
  <TotalTime>18</TotalTime>
  <ScaleCrop>false</ScaleCrop>
  <LinksUpToDate>false</LinksUpToDate>
  <CharactersWithSpaces>272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2025-08-06T09:13:00Z</dcterms:created>
  <dc:creator>Administrator</dc:creator>
  <cp:lastModifiedBy>金小土</cp:lastModifiedBy>
  <dcterms:modified xsi:type="dcterms:W3CDTF">2026-05-29T07:08:55Z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eyJoZGlkIjoiNWZkMjBhNTM3ZmUzMDBjNDU3ODViNmM5ZmM3NTBkY2MiLCJ1c2VySWQiOiIyNDY0MTY0NzUifQ==</vt:lpwstr>
  </property>
  <property fmtid="{D5CDD505-2E9C-101B-9397-08002B2CF9AE}" pid="4" name="ICV">
    <vt:lpwstr>DA87AE6C0FF74D0496CE8B9D0C92A87B_13</vt:lpwstr>
  </property>
</Properties>
</file>