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年政府信息公开</w:t>
      </w:r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本报告由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泗水县泗河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街道办事处按照《中华人民共和国政府信息公开条例》（以下简称《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条例》）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日起至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31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日止。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本报告电子版可在“中国·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”政府门户网站（www.sishui.gov.cn）查阅或下载。如对本报告有疑问，请与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泗水县中兴路3号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4221661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以《条例》为法律依据，认真落实国家、省、市有关政务公开工作部署和要求，结合工作实际，深化行政权力公开透明运行，切实加强政府信息公开工作效能。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年度，街道按照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政府信息公开要求，及时对信息进行更新。街道通过网站主动公开政府信息共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138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条，其中工作动态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113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公告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条，街道文件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条，文件解读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条，机构职能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条，信息公开年报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条。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街道通过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微信公众号“幸福泗河”发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布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信息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296条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年，我街道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通过网站渠道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开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件，均按照要求在法定期限内及时予以答复，办结率100%。202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年，泗河街道政府信息公开申请未向申请人收取任何费用。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356235</wp:posOffset>
            </wp:positionV>
            <wp:extent cx="4544695" cy="2931795"/>
            <wp:effectExtent l="0" t="0" r="635" b="1905"/>
            <wp:wrapTight wrapText="bothSides">
              <wp:wrapPolygon>
                <wp:start x="0" y="0"/>
                <wp:lineTo x="0" y="21474"/>
                <wp:lineTo x="21549" y="21474"/>
                <wp:lineTo x="21549" y="0"/>
                <wp:lineTo x="0" y="0"/>
              </wp:wrapPolygon>
            </wp:wrapTight>
            <wp:docPr id="1" name="图片 1" descr="2023-02-07 09:54:41.89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2-07 09:54:41.892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（三）</w:t>
      </w: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高度重视政府信息公开保密审查工作，保密审查是政府信息公开工作不可或缺的一环，也是做好政府信息公开工作的必要条件。街道明确了领导牵头、专人实施的工作方案，按照先审查、后发布的工作流程，相关领导严格把关信息的发布，切实把这项工作落到实处，责任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街道主要以政府政务网站和微信公众号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幸福泗河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的发布为主要对外宣传方式，这两项工作均由专人负责编辑，相关领导审阅后才可发布。在街道为民服务中心及各村、社区设置了政务便民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服务电话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，方便群众查询。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通过“12345”热线、微信公众号客户留言栏目以及现场咨询等互动方式，为公众解疑答惑。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（五）</w:t>
      </w: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泗河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严格执行《条例》的相关要求，建立完善了保密审查的工作机制、信息发布的审查登记制度、责任追究制度等，建立并完善的工作台账，保障了信息公开工作的顺利展开。加强组织领导，明确责任分工，由街道的主要领导进行统筹安排，分管领导牵头，部门专人实施的工作分工，确保了信息的安全性。对负责此项工作的同志进行定期培训，提升其业务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我街道政务公开工作虽然取得了一定的成果，但是也存在以下三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点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问题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微软雅黑" w:hAnsi="微软雅黑" w:eastAsia="方正仿宋简体" w:cs="微软雅黑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一是公开内容相对较为单一。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街道公开内容大多局限于人居环境、安全生产等类型的信息， 对于民生事项公开较少。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微软雅黑" w:hAnsi="微软雅黑" w:eastAsia="方正仿宋简体" w:cs="微软雅黑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二是公开时效性有待提高。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我街道文件公开时间较为滞后，与文件出台时间存在一定的时间差。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微软雅黑" w:hAnsi="微软雅黑" w:eastAsia="方正仿宋简体" w:cs="微软雅黑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三是公开业务知识需要加强。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街道工作人员对政务公开认识不够透彻，导致政务公开内容较为单一。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改进情况：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一是积极拓展和充实政府信息公开内容，围绕公众关注的点，梳理、汇总各类信息，增加多样性。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二是提高思想认识，严格按照上级要求，做到应公开的内容及时公开，不应公开的须做好保密工作。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三是负责此项工作的人员须对照《条例》，加强业务学习，认真理清政府信息公开事项和工作准则。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依据《政府信息公开信息处理费管理办法》收取信息处理费的情况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年政府信息公开信息处理无收费情况。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落实上级年度政务公开工作要点情况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街道严格落实上年级度政务公开工作要点，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按照工作责任清单，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把所有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要点分类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细化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，责任到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科室、责任到人，逐项落实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）人大代表建议和政协提案办理结果公开情况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年，泗河街道共收到人大议案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件，答复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件，收到政协提案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件，答复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件，逐一公开了具体回复和办理情况。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年度政务公开工作创新情况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街道通过公开每日领导干部接访日、走访调研、畅通举报电话等途径，保障公众知情权、参与权、表达权和监督权畅通民意表达渠道。今年以来，依托“街道-社区-网格”三级治理体系，组织机关干部及各村（城市社区）干部、网格员及志愿者开展入户走访，问需问难，做好主动公开“传话筒”和问题解决“贴心人”，让政务公开的“管道”架设到网格，延伸至住户，做到人民有呼声，政府有回应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/>
          <w:vertAlign w:val="baseli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DY3YWI1NzgyMDU2MjAxNjUwOGEyMGViYjI1NGEifQ=="/>
  </w:docVars>
  <w:rsids>
    <w:rsidRoot w:val="00000000"/>
    <w:rsid w:val="0E3E3638"/>
    <w:rsid w:val="35D46B3A"/>
    <w:rsid w:val="7A407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2623</Words>
  <Characters>2720</Characters>
  <Lines>0</Lines>
  <Paragraphs>0</Paragraphs>
  <TotalTime>0</TotalTime>
  <ScaleCrop>false</ScaleCrop>
  <LinksUpToDate>false</LinksUpToDate>
  <CharactersWithSpaces>2756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2023-01-11T10:39:00Z</dcterms:created>
  <dc:creator>lenovo</dc:creator>
  <cp:lastModifiedBy>Alice</cp:lastModifiedBy>
  <cp:lastPrinted>2023-02-07T09:39:00Z</cp:lastPrinted>
  <dcterms:modified xsi:type="dcterms:W3CDTF">2023-02-07T01:56:13Z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A9A670243BCE409E941FF56859B91FDF</vt:lpwstr>
  </property>
</Properties>
</file>