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2D5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cs="Times New Roman"/>
          <w:sz w:val="84"/>
          <w:szCs w:val="84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84"/>
          <w:szCs w:val="84"/>
        </w:rPr>
        <w:t>202</w:t>
      </w:r>
      <w:r>
        <w:rPr>
          <w:rFonts w:hint="eastAsia" w:cs="Times New Roman"/>
          <w:sz w:val="84"/>
          <w:szCs w:val="84"/>
          <w:lang w:val="en-US" w:eastAsia="zh-CN"/>
        </w:rPr>
        <w:t>6</w:t>
      </w:r>
      <w:r>
        <w:rPr>
          <w:rFonts w:hint="default" w:ascii="Times New Roman" w:hAnsi="Times New Roman" w:cs="Times New Roman"/>
          <w:sz w:val="84"/>
          <w:szCs w:val="84"/>
        </w:rPr>
        <w:t>年</w:t>
      </w:r>
      <w:r>
        <w:rPr>
          <w:rFonts w:hint="default" w:ascii="Times New Roman" w:hAnsi="Times New Roman" w:cs="Times New Roman"/>
          <w:sz w:val="84"/>
          <w:szCs w:val="84"/>
          <w:lang w:eastAsia="zh-CN"/>
        </w:rPr>
        <w:t>泗水县</w:t>
      </w:r>
      <w:r>
        <w:rPr>
          <w:rFonts w:hint="eastAsia" w:cs="Times New Roman"/>
          <w:sz w:val="84"/>
          <w:szCs w:val="84"/>
          <w:lang w:val="en-US" w:eastAsia="zh-CN"/>
        </w:rPr>
        <w:t>文化和旅游局</w:t>
      </w:r>
      <w:r>
        <w:rPr>
          <w:rFonts w:hint="default" w:ascii="Times New Roman" w:hAnsi="Times New Roman" w:cs="Times New Roman"/>
          <w:sz w:val="84"/>
          <w:szCs w:val="84"/>
        </w:rPr>
        <w:t>“三公”经费预算公开</w:t>
      </w:r>
    </w:p>
    <w:p w14:paraId="798FADD8">
      <w:pPr>
        <w:spacing w:line="360" w:lineRule="auto"/>
        <w:ind w:firstLine="600"/>
      </w:pPr>
      <w:r>
        <w:rPr>
          <w:rFonts w:hint="default" w:ascii="Times New Roman" w:hAnsi="Times New Roman" w:eastAsia="黑体" w:cs="Times New Roman"/>
          <w:sz w:val="32"/>
          <w:szCs w:val="32"/>
        </w:rPr>
        <w:t>财政拨款安排的“三公”经费情况</w:t>
      </w:r>
      <w:bookmarkStart w:id="0" w:name="_GoBack"/>
      <w:bookmarkEnd w:id="0"/>
    </w:p>
    <w:p w14:paraId="3287D1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2026年通过一般公共预算财政拨款安排的“三公”经费预算共15万元，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与上年基本持平。 </w:t>
      </w:r>
    </w:p>
    <w:p w14:paraId="2F2F45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其中： </w:t>
      </w:r>
    </w:p>
    <w:p w14:paraId="04A648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1.因公出国（境）费0万元，与上年基本持平。 </w:t>
      </w:r>
    </w:p>
    <w:p w14:paraId="49892C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2.公务用车购置及运行费14万元，包括公务用车购置费0万元，与上年基本持平；公务用车运行维护费14万元，与上年基本持平。 </w:t>
      </w:r>
    </w:p>
    <w:p w14:paraId="616305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3.公务接待费1万元，与上年基本持平。</w:t>
      </w:r>
    </w:p>
    <w:p w14:paraId="68EF33A0">
      <w:pPr>
        <w:keepNext w:val="0"/>
        <w:keepLines w:val="0"/>
        <w:pageBreakBefore w:val="0"/>
        <w:tabs>
          <w:tab w:val="left" w:pos="28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103B"/>
    <w:rsid w:val="174E5FF8"/>
    <w:rsid w:val="1F363CFA"/>
    <w:rsid w:val="1F385C1C"/>
    <w:rsid w:val="2ABF7AE4"/>
    <w:rsid w:val="2F78636C"/>
    <w:rsid w:val="319B4BC5"/>
    <w:rsid w:val="3F5B0CC7"/>
    <w:rsid w:val="3FB6216C"/>
    <w:rsid w:val="40016D99"/>
    <w:rsid w:val="401144E6"/>
    <w:rsid w:val="40274A0C"/>
    <w:rsid w:val="49AB3E02"/>
    <w:rsid w:val="5451178C"/>
    <w:rsid w:val="55081D8A"/>
    <w:rsid w:val="5F2751EE"/>
    <w:rsid w:val="69FB573C"/>
    <w:rsid w:val="6BAC6A22"/>
    <w:rsid w:val="6C3A079D"/>
    <w:rsid w:val="70481A5F"/>
    <w:rsid w:val="744B6E86"/>
    <w:rsid w:val="79FF3FFE"/>
    <w:rsid w:val="7A452583"/>
    <w:rsid w:val="7DB50B6A"/>
    <w:rsid w:val="7EB02B41"/>
    <w:rsid w:val="FD7FD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197</Characters>
  <Lines>0</Lines>
  <Paragraphs>0</Paragraphs>
  <TotalTime>13</TotalTime>
  <ScaleCrop>false</ScaleCrop>
  <LinksUpToDate>false</LinksUpToDate>
  <CharactersWithSpaces>205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2025-08-06T17:13:00Z</dcterms:created>
  <dc:creator>Administrator</dc:creator>
  <cp:lastModifiedBy>流水不争先</cp:lastModifiedBy>
  <dcterms:modified xsi:type="dcterms:W3CDTF">2026-05-29T17:14:00Z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eyJoZGlkIjoiNTdjNzc2MDFhODhiOGJhYWRhNDI1NmNiZGQ0MDFmMTciLCJ1c2VySWQiOiIxMzIyNzExMDE2In0=</vt:lpwstr>
  </property>
  <property fmtid="{D5CDD505-2E9C-101B-9397-08002B2CF9AE}" pid="4" name="ICV">
    <vt:lpwstr>FCCBACD52EBC7E94D858196AECE2ADF9_43</vt:lpwstr>
  </property>
</Properties>
</file>