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BKsubject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泗政办字〔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20"/>
        <w:textAlignment w:val="bottom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420"/>
        <w:textAlignment w:val="bottom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AdobeHeitiStd-Regular,Bold"/>
          <w:b w:val="0"/>
          <w:bCs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AdobeHeitiStd-Regular,Bold"/>
          <w:b w:val="0"/>
          <w:bCs/>
          <w:color w:val="000000" w:themeColor="text1"/>
          <w:spacing w:val="14"/>
          <w:kern w:val="0"/>
          <w:sz w:val="44"/>
          <w:szCs w:val="44"/>
          <w14:textFill>
            <w14:solidFill>
              <w14:schemeClr w14:val="tx1"/>
            </w14:solidFill>
          </w14:textFill>
        </w:rPr>
        <w:t>泗水县人民政府办公</w:t>
      </w:r>
      <w:r>
        <w:rPr>
          <w:rFonts w:hint="eastAsia" w:ascii="宋体" w:hAnsi="宋体" w:eastAsia="方正小标宋简体" w:cs="AdobeHeitiStd-Regular,Bold"/>
          <w:b w:val="0"/>
          <w:bCs/>
          <w:color w:val="000000" w:themeColor="text1"/>
          <w:spacing w:val="-6"/>
          <w:kern w:val="0"/>
          <w:sz w:val="44"/>
          <w:szCs w:val="44"/>
          <w14:textFill>
            <w14:solidFill>
              <w14:schemeClr w14:val="tx1"/>
            </w14:solidFill>
          </w14:textFill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小标宋简体" w:cs="Times New Roman"/>
          <w:b w:val="0"/>
          <w:bCs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关于成立</w:t>
      </w:r>
      <w:r>
        <w:rPr>
          <w:rFonts w:hint="default" w:ascii="宋体" w:hAnsi="宋体" w:eastAsia="方正小标宋简体" w:cs="Times New Roman"/>
          <w:b w:val="0"/>
          <w:bCs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泗水县</w:t>
      </w:r>
      <w:r>
        <w:rPr>
          <w:rFonts w:hint="default" w:ascii="宋体" w:hAnsi="宋体" w:eastAsia="方正小标宋简体" w:cs="Times New Roman"/>
          <w:b w:val="0"/>
          <w:bCs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专门教育指导委员会的通知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Content"/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、街道办事处，县政府各部门，各企事业单位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为加强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泗水县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专门教育工作的组织领导和统筹协调，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经研究，县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定成立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泗水县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专门教育指导委员会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，作为县政府议事协调机构。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现将有关事项通知如下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黑体简体" w:cs="方正黑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认真贯彻落实《预防未成年人犯罪法》规定要求和中共中央办公厅、国务院办公厅《关于加强专门学校建设和专门教育工作的意见》及省政府办公厅《山东省建设专门学校开展专门教育工作方案（试行）》要求，对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门教育工作进行规划研究，拟定全县专门教育工作方案并抓好组织实施；指导有关单位对具有严重不良行为未成年人予以教育矫治；将专门学校建设纳入当地教育发展规划体系，督促推进专门学校建设；协调落实专门教育和专门学校建设经费；指导专门学校做好教学、管理和评价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黑体简体" w:cs="方正黑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二、委员</w:t>
      </w:r>
      <w:r>
        <w:rPr>
          <w:rFonts w:hint="eastAsia" w:ascii="宋体" w:hAnsi="宋体" w:eastAsia="方正黑体简体" w:cs="方正黑体简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主  任：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张全庆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副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spacing w:val="-23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副主任：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李庆泉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pacing w:val="-34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pacing w:val="-34"/>
          <w:kern w:val="2"/>
          <w:sz w:val="32"/>
          <w:szCs w:val="32"/>
          <w14:textFill>
            <w14:solidFill>
              <w14:schemeClr w14:val="tx1"/>
            </w14:solidFill>
          </w14:textFill>
        </w:rPr>
        <w:t>委教育工委常务副书记、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pacing w:val="-34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pacing w:val="-34"/>
          <w:kern w:val="2"/>
          <w:sz w:val="32"/>
          <w:szCs w:val="32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pacing w:val="-34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pacing w:val="-34"/>
          <w:kern w:val="2"/>
          <w:sz w:val="32"/>
          <w:szCs w:val="32"/>
          <w14:textFill>
            <w14:solidFill>
              <w14:schemeClr w14:val="tx1"/>
            </w14:solidFill>
          </w14:textFill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张恒瑞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政府调查研究中心主任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刘美清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县人大财政经济委员会副主任委员、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3282" w:firstLineChars="1052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县委组织部四级调研员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王庆健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县委政法委副书记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忠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县法院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副院长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曹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阳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检察院副检察长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勋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县委教育工委委</w:t>
      </w:r>
      <w:bookmarkStart w:id="2" w:name="_GoBack"/>
      <w:bookmarkEnd w:id="2"/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员、县教育体育局党组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3301" w:firstLineChars="1058"/>
        <w:jc w:val="both"/>
        <w:textAlignment w:val="auto"/>
        <w:rPr>
          <w:rFonts w:hint="default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成员、县职业中专党总支部书记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李兴军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公安局副政委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磊   县未成年人救助保护中心主任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王业青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司法局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李文章   县财政预算事务中心六级职员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spacing w:val="-6"/>
          <w:w w:val="95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桂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锋 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pacing w:val="-6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pacing w:val="-6"/>
          <w:kern w:val="2"/>
          <w:sz w:val="32"/>
          <w:szCs w:val="32"/>
          <w14:textFill>
            <w14:solidFill>
              <w14:schemeClr w14:val="tx1"/>
            </w14:solidFill>
          </w14:textFill>
        </w:rPr>
        <w:t>人力资源社会保障局副局长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  琦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团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1872" w:firstLineChars="6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聪   县妇联党组成员、妇儿工委办主任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委员会办公室设在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局，承担委员会日常工作，负责联络协调、提出工作建议、督办委员会议定事项等。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高勋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兼任办公室主任。委员会各成员单位职责由委员会决定，并根据工作需要及时调整。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768" w:rightChars="400" w:firstLine="4056" w:firstLineChars="1300"/>
        <w:jc w:val="center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泗水县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768" w:rightChars="400" w:firstLine="4056" w:firstLineChars="1300"/>
        <w:jc w:val="center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left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992" w:firstLineChars="1600"/>
        <w:rPr>
          <w:rFonts w:hint="default" w:ascii="宋体" w:hAnsi="宋体" w:eastAsia="方正仿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1"/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80" w:lineRule="exact"/>
        <w:rPr>
          <w:rFonts w:hint="eastAsia" w:ascii="宋体" w:hAnsi="宋体" w:eastAsia="仿宋_GB2312" w:cs="Times New Roman"/>
          <w:color w:val="000000" w:themeColor="text1"/>
          <w:spacing w:val="-6"/>
          <w:kern w:val="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75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272" w:firstLineChars="100"/>
              <w:jc w:val="both"/>
              <w:textAlignment w:val="auto"/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抄送：</w:t>
            </w:r>
            <w:r>
              <w:rPr>
                <w:rFonts w:hint="eastAsia" w:ascii="宋体" w:hAnsi="宋体" w:eastAsia="仿宋_GB2312"/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县委各部门，县人大常委会办公室，县政协办公室，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right="666"/>
              <w:jc w:val="both"/>
              <w:textAlignment w:val="auto"/>
              <w:rPr>
                <w:rFonts w:hint="eastAsia" w:ascii="宋体" w:hAnsi="宋体" w:eastAsia="仿宋_GB2312"/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</w:t>
            </w:r>
            <w:r>
              <w:rPr>
                <w:rFonts w:hint="eastAsia" w:ascii="宋体" w:hAnsi="宋体" w:eastAsia="仿宋_GB2312"/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5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72" w:firstLineChars="100"/>
              <w:jc w:val="both"/>
              <w:textAlignment w:val="auto"/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泗水县人民政府办公室　　　    </w:t>
            </w: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   　　20</w:t>
            </w:r>
            <w:r>
              <w:rPr>
                <w:rFonts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7"/>
        <w:spacing w:line="20" w:lineRule="exact"/>
        <w:ind w:right="663"/>
        <w:jc w:val="both"/>
        <w:rPr>
          <w:rFonts w:hint="default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135255</wp:posOffset>
                </wp:positionV>
                <wp:extent cx="1444625" cy="809625"/>
                <wp:effectExtent l="6350" t="6350" r="1587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5160" y="9395460"/>
                          <a:ext cx="144462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55pt;margin-top:10.65pt;height:63.75pt;width:113.75pt;z-index:251659264;v-text-anchor:middle;mso-width-relative:page;mso-height-relative:page;" fillcolor="#FFFFFF [3212]" filled="t" stroked="t" coordsize="21600,21600" o:gfxdata="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S9MGvZAAAACgEAAA8AAAAAAAAAAQAgAAAAIgAAAGRycy9k&#10;b3ducmV2LnhtbFBLAQIUABQAAAAIAIdO4kCR6j4ccwIAAP8EAAAOAAAAAAAAAAEAIAAAACgBAABk&#10;cnMvZTJvRG9jLnhtbFBLBQYAAAAABgAGAFkBAAAN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8" w:bottom="1814" w:left="1587" w:header="0" w:footer="1587" w:gutter="0"/>
      <w:pgNumType w:fmt="decimal"/>
      <w:cols w:space="0" w:num="1"/>
      <w:rtlGutter w:val="0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DC49789-5AE8-41CE-8DD8-3DCF97E7DD1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A3EC13B-DA49-46E1-B503-50096EB939DB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A02F7DB9-4DC0-490A-B4D0-76C5E9525F33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B18D8FE-148F-443D-9B17-52BFD81D4A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8A84995-28B3-4D89-81A9-2A3EAEE197A3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4D9C1A0-1931-4C68-9109-2CFB129174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szCs w:val="24"/>
        <w:lang w:val="en-US" w:eastAsia="zh-CN" w:bidi="ar-SA"/>
      </w:rPr>
      <w:id w:val="2084648399"/>
      <w:docPartObj>
        <w:docPartGallery w:val="autotext"/>
      </w:docPartObj>
    </w:sdtPr>
    <w:sdtEndPr>
      <w:rPr>
        <w:rFonts w:eastAsia="宋体" w:cs="Times New Roman" w:asciiTheme="minorEastAsia" w:hAnsiTheme="minorEastAsia"/>
        <w:b/>
        <w:sz w:val="28"/>
        <w:szCs w:val="28"/>
        <w:lang w:val="en-US" w:eastAsia="zh-CN" w:bidi="ar-SA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U2OTVhYjhjNzllZmIzODYxZGFmMGY4MmQxMjEifQ=="/>
  </w:docVars>
  <w:rsids>
    <w:rsidRoot w:val="77D52BD2"/>
    <w:rsid w:val="04211BF7"/>
    <w:rsid w:val="05431F96"/>
    <w:rsid w:val="0A3E40A6"/>
    <w:rsid w:val="0B2F7C7D"/>
    <w:rsid w:val="14017117"/>
    <w:rsid w:val="174B5FC7"/>
    <w:rsid w:val="196311F5"/>
    <w:rsid w:val="1B7C4467"/>
    <w:rsid w:val="22271E3D"/>
    <w:rsid w:val="2F275124"/>
    <w:rsid w:val="318A539F"/>
    <w:rsid w:val="32733F30"/>
    <w:rsid w:val="359604E7"/>
    <w:rsid w:val="361E75CB"/>
    <w:rsid w:val="39FF7EFD"/>
    <w:rsid w:val="3C215386"/>
    <w:rsid w:val="3D212655"/>
    <w:rsid w:val="3DF66D78"/>
    <w:rsid w:val="3F945F66"/>
    <w:rsid w:val="40992A9B"/>
    <w:rsid w:val="43E805A2"/>
    <w:rsid w:val="4A9B5809"/>
    <w:rsid w:val="4F7B56CC"/>
    <w:rsid w:val="504A0A3D"/>
    <w:rsid w:val="53075A3D"/>
    <w:rsid w:val="58C1620F"/>
    <w:rsid w:val="5E5F48C0"/>
    <w:rsid w:val="5F5C2B91"/>
    <w:rsid w:val="6E342DAF"/>
    <w:rsid w:val="6E965D2E"/>
    <w:rsid w:val="6E984EFA"/>
    <w:rsid w:val="73D509D0"/>
    <w:rsid w:val="77D52BD2"/>
    <w:rsid w:val="780879A1"/>
    <w:rsid w:val="7C004C3B"/>
    <w:rsid w:val="7CEE4349"/>
    <w:rsid w:val="7D8B3CB1"/>
    <w:rsid w:val="7E432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autoRedefine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footer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775</Words>
  <Characters>784</Characters>
  <Lines>0</Lines>
  <Paragraphs>0</Paragraphs>
  <TotalTime>19</TotalTime>
  <ScaleCrop>false</ScaleCrop>
  <LinksUpToDate>false</LinksUpToDate>
  <CharactersWithSpaces>876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2024-02-23T01:56:00Z</dcterms:created>
  <dc:creator>西山先生</dc:creator>
  <cp:lastModifiedBy>WPS_1661510369</cp:lastModifiedBy>
  <cp:lastPrinted>2024-03-25T08:27:00Z</cp:lastPrinted>
  <dcterms:modified xsi:type="dcterms:W3CDTF">2024-04-02T06:41:40Z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2B221EAE87064FBAB5AE088C00BAAD27_13</vt:lpwstr>
  </property>
</Properties>
</file>