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946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泗水县济河街道办事处202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 w14:paraId="7763B12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本报告由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泗水县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济河街道办事处按照《中华人民共和国政府信息公开条例》（以下简称《条例》）和《中华人民共和国政府信息公开工作年度报告格式》（国办公开办函〔2021〕30号）要求编制。</w:t>
      </w:r>
    </w:p>
    <w:p w14:paraId="777A014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F8A342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本报告所列数据的统计时限自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年1月1日起至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年12月31日止。本报告电子版可在“中国.泗水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政府门户网站（www.sishui.gov.cn）”查阅。如对本报告有任何疑问，请与泗水县济河街道办事处联系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地址：泗水县泉衍路5号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电话：0537-4361596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 w14:paraId="7588188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497C30A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，济河街道紧紧围绕县委、县政府中心工作，深入贯彻落实《中华人民共和国政府信息公开条例》的要求，有序推进街道政府信息公开工作，始终把信息公开工作作为联系群众、服务社会、接受群众监督的重要桥梁，进一步加强制度建设，规范政府信息公开工作程序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0E2CEDD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）主动公开情况</w:t>
      </w:r>
    </w:p>
    <w:p w14:paraId="65D8469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年度，济河街道按照政务公开相关文件要求，及时准确的公开政府信息，通过泗水县人民政府门户网站主动公开政府信息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条，公开信息内容包含政府信息公开年度报告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1条，主动公开基本目录1条，工作动态信息27条，通知公告6条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FCD5CF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）依申请公开情况</w:t>
      </w:r>
    </w:p>
    <w:p w14:paraId="5104BB4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024年度共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收到政府信息公开申请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2件，其中通过网络平台申请公开1件，通过邮政寄送方式申请公开1件，收到由此提出的行政复议1件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未收取任何费用。</w:t>
      </w:r>
    </w:p>
    <w:p w14:paraId="15C3CB4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）政府信息管理情况</w:t>
      </w:r>
    </w:p>
    <w:p w14:paraId="3B1EFC6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贯彻落实信息公开相关政策，坚持“先审查后公开”的原则和发布政府信息责任人审核机制，不断规范信息公开内容、信息公开程序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为确保信息公开更加及时、准确，动态更新街道基本情况，人事信息等，及时发布其他重要信息。</w:t>
      </w:r>
    </w:p>
    <w:p w14:paraId="254E1CC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）政府信息公开平台建设情况</w:t>
      </w:r>
    </w:p>
    <w:p w14:paraId="39530C0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主要通过泗水县人民政府门户网站发布信息，及时发布工作动态、政策文件等相关信息，回应群众关切问题，严格保密审查制度，确保信息发布的规范性、及时性、准确性和保密性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8A79BF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）监督保障情况</w:t>
      </w:r>
    </w:p>
    <w:p w14:paraId="3023B073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年，济河街道进一步强化组织领导，由党政办公室具体负责政务公开工作，并配备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1名工作人员，及时更新三审人员名单，做好日常的教育培训，不断提升工作人员业务水平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及时提交上一年度政府信息公开工作年度报告并向社会公布，认真听取公民、法人和其他组织对办事处的政府信息公开工作的批评与建议。</w:t>
      </w:r>
    </w:p>
    <w:p w14:paraId="4630432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0"/>
        <w:gridCol w:w="1860"/>
        <w:gridCol w:w="1380"/>
        <w:gridCol w:w="1890"/>
      </w:tblGrid>
      <w:tr w14:paraId="72C5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97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第二十条第（一）项</w:t>
            </w:r>
          </w:p>
        </w:tc>
      </w:tr>
      <w:tr w14:paraId="7F7B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AD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22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本年制发数量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85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本年废止件数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72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现行有效件数</w:t>
            </w:r>
          </w:p>
        </w:tc>
      </w:tr>
      <w:tr w14:paraId="75D3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F5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规章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F8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68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E6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0E7E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7F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行政规范性文件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CC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1D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55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500F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99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第二十条第（五）项</w:t>
            </w:r>
          </w:p>
        </w:tc>
      </w:tr>
      <w:tr w14:paraId="1F2C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1D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82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本年处理决定数量</w:t>
            </w:r>
          </w:p>
        </w:tc>
      </w:tr>
      <w:tr w14:paraId="10FA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11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行政许可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3A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5C20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CA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right="0"/>
              <w:jc w:val="center"/>
            </w:pPr>
            <w:r>
              <w:rPr>
                <w:rFonts w:hint="eastAsia" w:ascii="宋体" w:hAnsi="宋体" w:eastAsia="宋体" w:cs="宋体"/>
              </w:rPr>
              <w:t>第二十条第（六）项</w:t>
            </w:r>
          </w:p>
        </w:tc>
      </w:tr>
      <w:tr w14:paraId="6467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18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81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本年处理决定数量</w:t>
            </w:r>
          </w:p>
        </w:tc>
      </w:tr>
      <w:tr w14:paraId="7434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EB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行政处罚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3D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105F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1D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行政强制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98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07DD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7B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第二十条第（八）项</w:t>
            </w:r>
          </w:p>
        </w:tc>
      </w:tr>
      <w:tr w14:paraId="0105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9B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65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本年收费金额（单位：万元）</w:t>
            </w:r>
          </w:p>
        </w:tc>
      </w:tr>
      <w:tr w14:paraId="59F0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45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行政事业性收费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C6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 w14:paraId="6814460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三、收到和处理政府信息公开申请情况</w:t>
      </w:r>
    </w:p>
    <w:tbl>
      <w:tblPr>
        <w:tblStyle w:val="3"/>
        <w:tblW w:w="909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2024"/>
        <w:gridCol w:w="794"/>
        <w:gridCol w:w="737"/>
        <w:gridCol w:w="737"/>
        <w:gridCol w:w="852"/>
        <w:gridCol w:w="895"/>
        <w:gridCol w:w="708"/>
        <w:gridCol w:w="723"/>
      </w:tblGrid>
      <w:tr w14:paraId="33F2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AAED5">
            <w:pP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4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7B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申请人情况</w:t>
            </w:r>
          </w:p>
        </w:tc>
      </w:tr>
      <w:tr w14:paraId="025C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98C91">
            <w:pP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1B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4B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63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</w:t>
            </w:r>
          </w:p>
          <w:p w14:paraId="6E1FA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</w:t>
            </w:r>
          </w:p>
        </w:tc>
      </w:tr>
      <w:tr w14:paraId="2F6E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3547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C650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EF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05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17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社会</w:t>
            </w:r>
          </w:p>
          <w:p w14:paraId="2AFF4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公益</w:t>
            </w:r>
          </w:p>
          <w:p w14:paraId="2DE78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24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法律</w:t>
            </w:r>
          </w:p>
          <w:p w14:paraId="4C9F5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</w:t>
            </w:r>
          </w:p>
          <w:p w14:paraId="7CF32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EE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5721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BE0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E6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FD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8B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C2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4A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05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97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B1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6B7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44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9C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C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7E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3E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4A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F5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09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995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06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B7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94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B8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C2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1D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AA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5C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FF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0E4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FC4B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02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6B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88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E1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30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8B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BC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E8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86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80CB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51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A3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5A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F0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EF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C7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9A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69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56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359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AF19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A322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12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E9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7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57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83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88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1A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87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1C9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023F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B4F9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DB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4C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72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2B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3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E0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FE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5A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37F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6EDA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F41B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09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D5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8B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24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4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53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D1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A4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8CE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030D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1863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F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66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7B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40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63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D4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C9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BE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48FC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D6EB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F9B6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43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7B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33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0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99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AD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B8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D9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4F43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1651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A66A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32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7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86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AD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71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19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93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9E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B68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0D70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1E09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32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80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1B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4B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7F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7D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BB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CB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141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E69A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DF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1E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6B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83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05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AB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7D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F8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FA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416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F43A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CB64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5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92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0A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72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17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BD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58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99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193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570E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98D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5F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B2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FB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2B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4A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2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10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6A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035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0CDE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6F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58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1.信访举报投诉类申请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0C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53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46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91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23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09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B7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19B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9273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64BD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7D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1F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24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20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E4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22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76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E0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FE4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2E80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A45F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CC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17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D8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14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59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5C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A3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6C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7EE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CE8A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DAFD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F7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66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D2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C5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0E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46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1E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E4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E48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64BB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DE24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38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9F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CB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16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32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ED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F8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C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0F9F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0FF7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2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24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B7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2E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B5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AB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FD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F7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79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7987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7463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4DCE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4F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69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2C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7D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25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51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02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1C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0F6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8646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CF76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4A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3.其他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8C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61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4D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E0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BC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5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AC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AA4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7158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A8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5E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CB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14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B6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9A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C6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E9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CA9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DD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B7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5B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67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2F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5E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4F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D6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15E86A0A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564"/>
        <w:gridCol w:w="564"/>
        <w:gridCol w:w="564"/>
        <w:gridCol w:w="564"/>
        <w:gridCol w:w="587"/>
        <w:gridCol w:w="564"/>
        <w:gridCol w:w="564"/>
        <w:gridCol w:w="564"/>
        <w:gridCol w:w="575"/>
        <w:gridCol w:w="564"/>
        <w:gridCol w:w="564"/>
        <w:gridCol w:w="564"/>
        <w:gridCol w:w="564"/>
        <w:gridCol w:w="587"/>
      </w:tblGrid>
      <w:tr w14:paraId="61A5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67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行政复议</w:t>
            </w:r>
          </w:p>
        </w:tc>
        <w:tc>
          <w:tcPr>
            <w:tcW w:w="569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22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行政诉讼</w:t>
            </w:r>
          </w:p>
        </w:tc>
      </w:tr>
      <w:tr w14:paraId="3671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3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4C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40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6A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61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285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42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E5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复议后起诉</w:t>
            </w:r>
          </w:p>
        </w:tc>
      </w:tr>
      <w:tr w14:paraId="1987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627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6DB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A68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F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90E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AB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57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84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2F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1C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05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F7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B1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F6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</w:tr>
      <w:tr w14:paraId="78F1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E5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7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77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7E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EE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EC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B5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F5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6E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A6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84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39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1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5D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D6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 w14:paraId="1E0446A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五、存在的主要问题及改进情况</w:t>
      </w:r>
    </w:p>
    <w:p w14:paraId="47B928D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存在问题：</w:t>
      </w:r>
    </w:p>
    <w:p w14:paraId="5058CC0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主动公开意识不足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。各部门提交的公开信息量不足，不利于街道政务公开工作。</w:t>
      </w:r>
    </w:p>
    <w:p w14:paraId="45C68EF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信息公开的广度深度不够。信息涉及领域不够丰富，对于群众关注问题聚焦度不够。</w:t>
      </w:r>
    </w:p>
    <w:p w14:paraId="66D798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0" w:afterAutospacing="0" w:line="315" w:lineRule="atLeast"/>
        <w:ind w:right="0" w:rightChars="0" w:firstLine="642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改进措施：</w:t>
      </w:r>
    </w:p>
    <w:p w14:paraId="0CC002D3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0" w:afterAutospacing="0" w:line="315" w:lineRule="atLeast"/>
        <w:ind w:right="0" w:rightChars="0" w:firstLine="642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进一步加强对政务公开工作责任心，及时主动公开需要主动公开的信息，确保政务公开工作有序推进。</w:t>
      </w:r>
    </w:p>
    <w:p w14:paraId="3FD3BF44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0" w:afterAutospacing="0" w:line="315" w:lineRule="atLeast"/>
        <w:ind w:right="0" w:rightChars="0" w:firstLine="642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进一步加强搜集信息的准确性与及时性，确保信息公开数量和质量，对于群众反映热点问题做到及时反馈和充分解读。</w:t>
      </w:r>
    </w:p>
    <w:p w14:paraId="7FBC701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六、其他需要报告的事项</w:t>
      </w:r>
    </w:p>
    <w:p w14:paraId="337DA73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（一）依据《政府信息公开信息处理费管理办法》收取信息处理费的情况：</w:t>
      </w:r>
    </w:p>
    <w:p w14:paraId="3862C4D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济河街道202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年度没有收取涉及政府信息公开任何费用。</w:t>
      </w:r>
    </w:p>
    <w:p w14:paraId="34C61D7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（二）落实上级年度政务公开工作要点情况：</w:t>
      </w:r>
    </w:p>
    <w:p w14:paraId="344A834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jc w:val="left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bidi="ar"/>
        </w:rPr>
        <w:t>济河街道严格执行上级制定的年度政务公开任务，依照责任分工表，将各项任务具体化、细分化，确保责任落实到具体部门和个人，逐一执行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60C83B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（三）本行政机关人大代表建议和政协提案办理结果公开情况：</w:t>
      </w:r>
    </w:p>
    <w:p w14:paraId="451D130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济河街道202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年无人大代表建议和政协提案办理结果公开情况。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066569C8-C219-41CE-B98F-7E55D4E01E9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EF875"/>
    <w:multiLevelType w:val="singleLevel"/>
    <w:tmpl w:val="80EEF87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086472E"/>
    <w:multiLevelType w:val="singleLevel"/>
    <w:tmpl w:val="A08647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WJlYzM3YmI4MGIwYmEzNWI4Y2IzMjk4MzZiN2QifQ=="/>
  </w:docVars>
  <w:rsids>
    <w:rsidRoot w:val="00000000"/>
    <w:rsid w:val="0B666BB2"/>
    <w:rsid w:val="0CF017F7"/>
    <w:rsid w:val="175F4315"/>
    <w:rsid w:val="39C24C9A"/>
    <w:rsid w:val="3E6708AE"/>
    <w:rsid w:val="44EE4DF6"/>
    <w:rsid w:val="4F69746F"/>
    <w:rsid w:val="52C21A83"/>
    <w:rsid w:val="59F51EF1"/>
    <w:rsid w:val="6B1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979</Words>
  <Characters>1035</Characters>
  <Lines>0</Lines>
  <Paragraphs>0</Paragraphs>
  <TotalTime>2304</TotalTime>
  <ScaleCrop>false</ScaleCrop>
  <LinksUpToDate>false</LinksUpToDate>
  <CharactersWithSpaces>1035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2024-01-15T02:33:00Z</dcterms:created>
  <dc:creator>Administrator</dc:creator>
  <cp:lastModifiedBy>沉迷学习拔不起来 BC</cp:lastModifiedBy>
  <dcterms:modified xsi:type="dcterms:W3CDTF">2025-02-07T08:51:58Z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216852BF30014E31ADD6B8ADA1AE1EB1_12</vt:lpwstr>
  </property>
  <property fmtid="{D5CDD505-2E9C-101B-9397-08002B2CF9AE}" pid="4" name="KSOTemplateDocerSaveRecord">
    <vt:lpwstr>eyJoZGlkIjoiMzdlMjFmOTk5NDFmNWE5ZmJjMzk4OTNjNTU2Mjc5MGYiLCJ1c2VySWQiOiI2NTkzMTUzNDEifQ==</vt:lpwstr>
  </property>
</Properties>
</file>