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退出承诺书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firstLine="64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本人承诺有下列情形之一的，</w:t>
      </w:r>
      <w:r>
        <w:rPr>
          <w:rFonts w:hint="eastAsia" w:ascii="仿宋" w:hAnsi="仿宋" w:eastAsia="仿宋"/>
          <w:sz w:val="30"/>
          <w:szCs w:val="30"/>
          <w:lang w:eastAsia="zh-CN"/>
        </w:rPr>
        <w:t>自愿</w:t>
      </w:r>
      <w:r>
        <w:rPr>
          <w:rFonts w:hint="eastAsia" w:ascii="仿宋" w:hAnsi="仿宋" w:eastAsia="仿宋"/>
          <w:sz w:val="30"/>
          <w:szCs w:val="30"/>
        </w:rPr>
        <w:t>同意被取消</w:t>
      </w:r>
      <w:r>
        <w:rPr>
          <w:rFonts w:hint="eastAsia" w:ascii="仿宋" w:hAnsi="仿宋" w:eastAsia="仿宋"/>
          <w:sz w:val="30"/>
          <w:szCs w:val="30"/>
          <w:lang w:eastAsia="zh-CN"/>
        </w:rPr>
        <w:t>公租房保障</w:t>
      </w:r>
      <w:r>
        <w:rPr>
          <w:rFonts w:hint="eastAsia" w:ascii="仿宋" w:hAnsi="仿宋" w:eastAsia="仿宋"/>
          <w:sz w:val="30"/>
          <w:szCs w:val="30"/>
        </w:rPr>
        <w:t>资格，并承担违反承诺的责任和后果</w:t>
      </w:r>
      <w:r>
        <w:rPr>
          <w:rFonts w:hint="eastAsia" w:ascii="仿宋" w:hAnsi="仿宋" w:eastAsia="仿宋"/>
          <w:sz w:val="30"/>
          <w:szCs w:val="30"/>
          <w:lang w:eastAsia="zh-CN"/>
        </w:rPr>
        <w:t>，并</w:t>
      </w: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解除公共租赁住房租赁合同，限期腾退公共租赁住房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转借、转租或擅自调换公共租赁住房的；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2、改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变公共租赁住房用途的；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破坏或者擅自装修所承租公共租赁住房，拒不恢复原状的；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在公共租赁住房内从事违法活动的；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无正当理由连续6个月以上闲置公共租赁住房</w:t>
      </w:r>
      <w:r>
        <w:rPr>
          <w:rFonts w:hint="eastAsia" w:ascii="仿宋" w:hAnsi="仿宋" w:eastAsia="仿宋" w:cs="仿宋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6、连续3个月或累计6个月拖久租金经催缴后仍不支付的；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default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7、因故意或者重大过失，造成所承租的公共租赁住房严重毁损的；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8、提出续租申请但经审核不符合续租条件的；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9、租赁期内，通过购买、受赠、继承等方式获得其他住房并不再符合公共租赁住房配租条件的；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10、租赁期内，承租或者承购其他保障性住房的；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11、在动态管理审查中不再符合公租房保</w:t>
      </w:r>
      <w:bookmarkStart w:id="0" w:name="_GoBack"/>
      <w:bookmarkEnd w:id="0"/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障资格的。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600" w:firstLineChars="2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4800" w:firstLineChars="16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承诺人：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4800" w:firstLineChars="1600"/>
        <w:jc w:val="both"/>
        <w:textAlignment w:val="auto"/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napToGrid/>
        <w:spacing w:line="580" w:lineRule="exact"/>
        <w:ind w:right="0" w:rightChars="0" w:firstLine="4800" w:firstLineChars="1600"/>
        <w:jc w:val="both"/>
        <w:textAlignment w:val="auto"/>
        <w:rPr>
          <w:rFonts w:hint="default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仿宋_GB2312"/>
          <w:color w:val="000000" w:themeColor="text1"/>
          <w:kern w:val="0"/>
          <w:sz w:val="30"/>
          <w:szCs w:val="30"/>
          <w:lang w:val="en-US" w:eastAsia="zh-CN" w:bidi="ar"/>
          <w14:textFill>
            <w14:solidFill>
              <w14:schemeClr w14:val="tx1"/>
            </w14:solidFill>
          </w14:textFill>
        </w:rPr>
        <w:t>2024年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1M2MyNzJlYmVlMmI5NWNhYmMwZDQ1NjUwODk3ODYifQ=="/>
  </w:docVars>
  <w:rsids>
    <w:rsidRoot w:val="00000000"/>
    <w:rsid w:val="03716A9F"/>
    <w:rsid w:val="0B090839"/>
    <w:rsid w:val="13715173"/>
    <w:rsid w:val="224969B8"/>
    <w:rsid w:val="7666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350</Characters>
  <Lines>0</Lines>
  <Paragraphs>0</Paragraphs>
  <TotalTime>3</TotalTime>
  <ScaleCrop>false</ScaleCrop>
  <LinksUpToDate>false</LinksUpToDate>
  <CharactersWithSpaces>356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2024-04-30T00:58:34Z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31D4AC9B5C9C45F79FCDBF9B7781E658</vt:lpwstr>
  </property>
</Properties>
</file>