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pacing w:val="-20"/>
          <w:sz w:val="32"/>
          <w:szCs w:val="32"/>
        </w:rPr>
      </w:pPr>
      <w:r>
        <w:rPr>
          <w:rFonts w:ascii="Times New Roman" w:hAnsi="Times New Roman" w:eastAsia="黑体"/>
          <w:spacing w:val="-2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Times New Roman" w:hAnsi="Times New Roman" w:eastAsia="方正小标宋简体"/>
          <w:spacing w:val="-20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20"/>
          <w:sz w:val="44"/>
          <w:szCs w:val="44"/>
        </w:rPr>
        <w:t>2020年泗水县事业单位公开招聘工作人员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方正小标宋简体"/>
          <w:spacing w:val="-2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/>
          <w:spacing w:val="-20"/>
          <w:sz w:val="44"/>
          <w:szCs w:val="44"/>
          <w:lang w:val="en-US" w:eastAsia="zh-CN"/>
        </w:rPr>
        <w:t>卫生类</w:t>
      </w:r>
      <w:r>
        <w:rPr>
          <w:rFonts w:hint="eastAsia" w:ascii="Times New Roman" w:hAnsi="Times New Roman" w:eastAsia="方正小标宋简体"/>
          <w:spacing w:val="-20"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小标宋简体"/>
          <w:sz w:val="44"/>
        </w:rPr>
        <w:t>应 聘 须 知</w:t>
      </w:r>
    </w:p>
    <w:p>
      <w:pPr>
        <w:spacing w:line="560" w:lineRule="exact"/>
        <w:jc w:val="center"/>
        <w:rPr>
          <w:rFonts w:ascii="Times New Roman" w:hAnsi="Times New Roman" w:eastAsia="新宋体"/>
          <w:spacing w:val="-2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1、哪些人员可以应聘？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按照事业单位公开招聘的相关规定，凡符合《20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20</w:t>
      </w:r>
      <w:r>
        <w:rPr>
          <w:rFonts w:ascii="Times New Roman" w:hAnsi="Times New Roman" w:eastAsia="方正仿宋简体"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泗水县</w:t>
      </w:r>
      <w:r>
        <w:rPr>
          <w:rFonts w:ascii="Times New Roman" w:hAnsi="Times New Roman" w:eastAsia="方正仿宋简体"/>
          <w:bCs/>
          <w:sz w:val="32"/>
          <w:szCs w:val="32"/>
        </w:rPr>
        <w:t>事业单位公开招聘工作人员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（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卫生类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）</w:t>
      </w:r>
      <w:r>
        <w:rPr>
          <w:rFonts w:ascii="Times New Roman" w:hAnsi="Times New Roman" w:eastAsia="方正仿宋简体"/>
          <w:bCs/>
          <w:sz w:val="32"/>
          <w:szCs w:val="32"/>
        </w:rPr>
        <w:t>简章》（以下简称《简章》）规定的条件及招聘岗位资格条件者，均可应聘。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2、哪些人员不能应聘？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（1）在读全日制普通高校非应届毕业生，也不能用已取得的学历学位作为条件应聘；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（2）现役军人；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（3）曾受过刑事处罚和曾被开除公职的人员；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hint="eastAsia" w:ascii="Times New Roman" w:hAnsi="Times New Roman" w:eastAsia="方正仿宋简体"/>
          <w:bCs/>
          <w:sz w:val="32"/>
          <w:szCs w:val="32"/>
        </w:rPr>
        <w:t>（4）泗水县在编机关事业单位人员；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（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5</w:t>
      </w:r>
      <w:r>
        <w:rPr>
          <w:rFonts w:ascii="Times New Roman" w:hAnsi="Times New Roman" w:eastAsia="方正仿宋简体"/>
          <w:bCs/>
          <w:sz w:val="32"/>
          <w:szCs w:val="32"/>
        </w:rPr>
        <w:t>）法律法规规定不得聘用的其他情形的人员。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应聘人员不得应聘与本人有应回避亲属关系的岗位。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3、留学回国人员应聘需要</w:t>
      </w:r>
      <w:r>
        <w:rPr>
          <w:rFonts w:hint="eastAsia" w:ascii="Times New Roman" w:hAnsi="Times New Roman" w:eastAsia="黑体"/>
          <w:bCs/>
          <w:sz w:val="32"/>
          <w:szCs w:val="32"/>
          <w:lang w:eastAsia="zh-CN"/>
        </w:rPr>
        <w:t>提交</w:t>
      </w:r>
      <w:r>
        <w:rPr>
          <w:rFonts w:ascii="Times New Roman" w:hAnsi="Times New Roman" w:eastAsia="黑体"/>
          <w:bCs/>
          <w:sz w:val="32"/>
          <w:szCs w:val="32"/>
        </w:rPr>
        <w:t>哪些材料？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留学回国人员应聘的，除需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提交</w:t>
      </w:r>
      <w:r>
        <w:rPr>
          <w:rFonts w:ascii="Times New Roman" w:hAnsi="Times New Roman" w:eastAsia="方正仿宋简体"/>
          <w:bCs/>
          <w:sz w:val="32"/>
          <w:szCs w:val="32"/>
        </w:rPr>
        <w:t>《简章》中规定的相关材料外，还要出具国家教育部门的学历学位认证。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学历学位认证由教育部留学服务中心负责。报考人员可登陆教育部留学服务中心网站（http://www.cscse.edu.cn）查询认证的有关要求和程序。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4</w:t>
      </w:r>
      <w:r>
        <w:rPr>
          <w:rFonts w:ascii="Times New Roman" w:hAnsi="Times New Roman" w:eastAsia="黑体"/>
          <w:bCs/>
          <w:sz w:val="32"/>
          <w:szCs w:val="32"/>
        </w:rPr>
        <w:t>、</w:t>
      </w:r>
      <w:r>
        <w:rPr>
          <w:rFonts w:hint="eastAsia" w:ascii="Times New Roman" w:hAnsi="Times New Roman" w:eastAsia="黑体"/>
          <w:bCs/>
          <w:sz w:val="32"/>
          <w:szCs w:val="32"/>
        </w:rPr>
        <w:t>应聘有户籍限制岗位的人员还需</w:t>
      </w:r>
      <w:r>
        <w:rPr>
          <w:rFonts w:hint="eastAsia" w:ascii="Times New Roman" w:hAnsi="Times New Roman" w:eastAsia="黑体"/>
          <w:bCs/>
          <w:sz w:val="32"/>
          <w:szCs w:val="32"/>
          <w:lang w:eastAsia="zh-CN"/>
        </w:rPr>
        <w:t>提交</w:t>
      </w:r>
      <w:r>
        <w:rPr>
          <w:rFonts w:hint="eastAsia" w:ascii="Times New Roman" w:hAnsi="Times New Roman" w:eastAsia="黑体"/>
          <w:bCs/>
          <w:sz w:val="32"/>
          <w:szCs w:val="32"/>
        </w:rPr>
        <w:t>哪些材料？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hint="eastAsia" w:ascii="Times New Roman" w:hAnsi="Times New Roman" w:eastAsia="方正仿宋简体"/>
          <w:bCs/>
          <w:sz w:val="32"/>
          <w:szCs w:val="32"/>
        </w:rPr>
        <w:t>应聘有户籍限制岗位的人员还需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提交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户口簿。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5</w:t>
      </w:r>
      <w:r>
        <w:rPr>
          <w:rFonts w:ascii="Times New Roman" w:hAnsi="Times New Roman" w:eastAsia="黑体"/>
          <w:bCs/>
          <w:sz w:val="32"/>
          <w:szCs w:val="32"/>
        </w:rPr>
        <w:t>、“应届毕业生”如何界定？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/>
          <w:bCs/>
          <w:sz w:val="32"/>
          <w:szCs w:val="32"/>
          <w:lang w:val="en-US" w:eastAsia="zh-CN"/>
        </w:rPr>
        <w:t>本次招聘中的“应届毕业生”，是指国内普通高等学校或承担研究生教育任务的科学研究机构中，国家统一招生且就读期间个人档案保管在毕业院校的2020年毕业生。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6</w:t>
      </w:r>
      <w:r>
        <w:rPr>
          <w:rFonts w:ascii="Times New Roman" w:hAnsi="Times New Roman" w:eastAsia="黑体"/>
          <w:bCs/>
          <w:sz w:val="32"/>
          <w:szCs w:val="32"/>
        </w:rPr>
        <w:t>、对学历学位及相关证书有什么要求？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20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20</w:t>
      </w:r>
      <w:r>
        <w:rPr>
          <w:rFonts w:ascii="Times New Roman" w:hAnsi="Times New Roman" w:eastAsia="方正仿宋简体"/>
          <w:bCs/>
          <w:sz w:val="32"/>
          <w:szCs w:val="32"/>
        </w:rPr>
        <w:t>年应届毕业生的学历、学位及相关证书，须在20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20</w:t>
      </w:r>
      <w:r>
        <w:rPr>
          <w:rFonts w:ascii="Times New Roman" w:hAnsi="Times New Roman" w:eastAsia="方正仿宋简体"/>
          <w:bCs/>
          <w:sz w:val="32"/>
          <w:szCs w:val="32"/>
        </w:rPr>
        <w:t>年7月31日前取得；其他人员应聘的，须在20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20</w:t>
      </w:r>
      <w:r>
        <w:rPr>
          <w:rFonts w:ascii="Times New Roman" w:hAnsi="Times New Roman" w:eastAsia="方正仿宋简体"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bCs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简体"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1</w:t>
      </w:r>
      <w:r>
        <w:rPr>
          <w:rFonts w:hint="eastAsia" w:ascii="Times New Roman" w:hAnsi="Times New Roman" w:eastAsia="方正仿宋简体"/>
          <w:bCs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简体"/>
          <w:bCs/>
          <w:sz w:val="32"/>
          <w:szCs w:val="32"/>
        </w:rPr>
        <w:t>日前取得。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对岗位学历要求为“全日制大学专科及以上”的，如应聘人员为全日制本科及以上学历，须同时具备学士及以上学位。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7</w:t>
      </w:r>
      <w:r>
        <w:rPr>
          <w:rFonts w:ascii="Times New Roman" w:hAnsi="Times New Roman" w:eastAsia="黑体"/>
          <w:bCs/>
          <w:sz w:val="32"/>
          <w:szCs w:val="32"/>
        </w:rPr>
        <w:t>、学历学位高于岗位要求的人员能否应聘？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学历学位高于岗位要求，专业及其他条件符合岗位规定的可以应聘。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8</w:t>
      </w:r>
      <w:r>
        <w:rPr>
          <w:rFonts w:ascii="Times New Roman" w:hAnsi="Times New Roman" w:eastAsia="黑体"/>
          <w:bCs/>
          <w:sz w:val="32"/>
          <w:szCs w:val="32"/>
        </w:rPr>
        <w:t>、如何界定应聘人员所学专业？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以应聘人员所获毕业证书上注明的专业为准。应届毕业生还未颁发毕业证的，如因最终颁发的毕业证书与应聘时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提交</w:t>
      </w:r>
      <w:r>
        <w:rPr>
          <w:rFonts w:ascii="Times New Roman" w:hAnsi="Times New Roman" w:eastAsia="方正仿宋简体"/>
          <w:bCs/>
          <w:sz w:val="32"/>
          <w:szCs w:val="32"/>
        </w:rPr>
        <w:t>就业推荐表上专业不一致，导致被取消应聘资格的，责任自负。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黑体"/>
          <w:bCs/>
          <w:sz w:val="32"/>
          <w:szCs w:val="32"/>
          <w:lang w:eastAsia="zh-CN"/>
        </w:rPr>
        <w:t>、</w:t>
      </w:r>
      <w:r>
        <w:rPr>
          <w:rFonts w:ascii="Times New Roman" w:hAnsi="Times New Roman" w:eastAsia="黑体"/>
          <w:bCs/>
          <w:sz w:val="32"/>
          <w:szCs w:val="32"/>
        </w:rPr>
        <w:t>享受减免有关考务费用的农村特困大学生</w:t>
      </w:r>
      <w:r>
        <w:rPr>
          <w:rFonts w:hint="eastAsia" w:ascii="Times New Roman" w:hAnsi="Times New Roman" w:eastAsia="黑体"/>
          <w:bCs/>
          <w:sz w:val="32"/>
          <w:szCs w:val="32"/>
        </w:rPr>
        <w:t>、</w:t>
      </w:r>
      <w:r>
        <w:rPr>
          <w:rFonts w:ascii="Times New Roman" w:hAnsi="Times New Roman" w:eastAsia="黑体"/>
          <w:bCs/>
          <w:sz w:val="32"/>
          <w:szCs w:val="32"/>
        </w:rPr>
        <w:t>城市低保人员</w:t>
      </w:r>
      <w:r>
        <w:rPr>
          <w:rFonts w:hint="eastAsia" w:ascii="Times New Roman" w:hAnsi="Times New Roman" w:eastAsia="黑体"/>
          <w:bCs/>
          <w:sz w:val="32"/>
          <w:szCs w:val="32"/>
        </w:rPr>
        <w:t>和残疾人</w:t>
      </w:r>
      <w:r>
        <w:rPr>
          <w:rFonts w:ascii="Times New Roman" w:hAnsi="Times New Roman" w:eastAsia="黑体"/>
          <w:bCs/>
          <w:sz w:val="32"/>
          <w:szCs w:val="32"/>
        </w:rPr>
        <w:t>怎样办理减免手续？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享受国家最低生活保障金的城镇家庭的应聘人员，应提交家庭所在地的县（市、区）民政部门出具的享受最低生活保障的证明和低保证；农村绝对贫困家庭的报考人员，应提交家庭所在地的县（市、区）扶贫办（部门）出具的特困证明和特困家庭基本情况档案卡，或者出具由省人力资源社会保障厅、省教育厅核发的《山东省特困家庭毕业生就业服务卡》；残疾人应提交残疾人证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1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黑体"/>
          <w:bCs/>
          <w:sz w:val="32"/>
          <w:szCs w:val="32"/>
        </w:rPr>
        <w:t>、</w:t>
      </w:r>
      <w:r>
        <w:rPr>
          <w:rFonts w:ascii="Times New Roman" w:hAnsi="Times New Roman" w:eastAsia="黑体"/>
          <w:bCs/>
          <w:sz w:val="32"/>
          <w:szCs w:val="32"/>
        </w:rPr>
        <w:t>应聘人员是否可以改报其他岗位？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应聘人员在待审核期内可以更改报考岗位。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没有通过招聘单位资格审查的应聘人员，在报名时间截止前可改报其他单位或该单位的其他岗位；提交资料不全的，应聘人员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在</w:t>
      </w:r>
      <w:r>
        <w:rPr>
          <w:rFonts w:ascii="Times New Roman" w:hAnsi="Times New Roman" w:eastAsia="方正仿宋简体"/>
          <w:bCs/>
          <w:sz w:val="32"/>
          <w:szCs w:val="32"/>
        </w:rPr>
        <w:t>报名时间截止前补充信息后可再次报考该岗位。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通过招聘单位资格审查的应聘人员，不能改报其他岗位。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1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/>
          <w:bCs/>
          <w:sz w:val="32"/>
          <w:szCs w:val="32"/>
        </w:rPr>
        <w:t>、</w:t>
      </w:r>
      <w:r>
        <w:rPr>
          <w:rFonts w:ascii="Times New Roman" w:hAnsi="Times New Roman" w:eastAsia="黑体"/>
          <w:bCs/>
          <w:sz w:val="32"/>
          <w:szCs w:val="32"/>
        </w:rPr>
        <w:t>应聘人员是否可以</w:t>
      </w:r>
      <w:r>
        <w:rPr>
          <w:rFonts w:hint="eastAsia" w:ascii="Times New Roman" w:hAnsi="Times New Roman" w:eastAsia="黑体"/>
          <w:bCs/>
          <w:sz w:val="32"/>
          <w:szCs w:val="32"/>
        </w:rPr>
        <w:t>报考多个</w:t>
      </w:r>
      <w:r>
        <w:rPr>
          <w:rFonts w:ascii="Times New Roman" w:hAnsi="Times New Roman" w:eastAsia="黑体"/>
          <w:bCs/>
          <w:sz w:val="32"/>
          <w:szCs w:val="32"/>
        </w:rPr>
        <w:t>岗位</w:t>
      </w:r>
      <w:r>
        <w:rPr>
          <w:rFonts w:hint="eastAsia" w:ascii="Times New Roman" w:hAnsi="Times New Roman" w:eastAsia="黑体"/>
          <w:bCs/>
          <w:sz w:val="32"/>
          <w:szCs w:val="32"/>
        </w:rPr>
        <w:t>？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统一报名系统，每人限报一个岗位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1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/>
          <w:bCs/>
          <w:sz w:val="32"/>
          <w:szCs w:val="32"/>
        </w:rPr>
        <w:t>、对岗位资格条件有疑问如何咨询？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对岗位要求资格条件和其他内容有疑问的，请与招聘单位或其主管部门直接联系《20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20</w:t>
      </w:r>
      <w:r>
        <w:rPr>
          <w:rFonts w:ascii="Times New Roman" w:hAnsi="Times New Roman" w:eastAsia="方正仿宋简体"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泗水县</w:t>
      </w:r>
      <w:r>
        <w:rPr>
          <w:rFonts w:ascii="Times New Roman" w:hAnsi="Times New Roman" w:eastAsia="方正仿宋简体"/>
          <w:bCs/>
          <w:sz w:val="32"/>
          <w:szCs w:val="32"/>
        </w:rPr>
        <w:t>事业单位公开招聘工作人员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（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卫生类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）</w:t>
      </w:r>
      <w:r>
        <w:rPr>
          <w:rFonts w:ascii="Times New Roman" w:hAnsi="Times New Roman" w:eastAsia="方正仿宋简体"/>
          <w:bCs/>
          <w:sz w:val="32"/>
          <w:szCs w:val="32"/>
        </w:rPr>
        <w:t>岗位汇总表》中对应的咨询电话。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1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/>
          <w:bCs/>
          <w:sz w:val="32"/>
          <w:szCs w:val="32"/>
        </w:rPr>
        <w:t>、</w:t>
      </w:r>
      <w:r>
        <w:rPr>
          <w:rFonts w:ascii="Times New Roman" w:hAnsi="Times New Roman" w:eastAsia="黑体"/>
          <w:bCs/>
          <w:sz w:val="32"/>
          <w:szCs w:val="32"/>
        </w:rPr>
        <w:t>应聘人员在网上</w:t>
      </w:r>
      <w:r>
        <w:rPr>
          <w:rFonts w:hint="eastAsia" w:ascii="Times New Roman" w:hAnsi="Times New Roman" w:eastAsia="黑体"/>
          <w:bCs/>
          <w:sz w:val="32"/>
          <w:szCs w:val="32"/>
          <w:lang w:eastAsia="zh-CN"/>
        </w:rPr>
        <w:t>提交</w:t>
      </w:r>
      <w:r>
        <w:rPr>
          <w:rFonts w:ascii="Times New Roman" w:hAnsi="Times New Roman" w:eastAsia="黑体"/>
          <w:bCs/>
          <w:sz w:val="32"/>
          <w:szCs w:val="32"/>
        </w:rPr>
        <w:t>的照片有什么要求？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hint="eastAsia" w:ascii="Times New Roman" w:hAnsi="Times New Roman" w:eastAsia="方正仿宋简体"/>
          <w:bCs/>
          <w:sz w:val="32"/>
          <w:szCs w:val="32"/>
        </w:rPr>
        <w:t>应聘人员网上报名提交电子照片时，须使用报名系统中的照片处理工具对本人照片进行处理，并将处理后的照片上传。电子照片</w:t>
      </w:r>
      <w:r>
        <w:rPr>
          <w:rFonts w:ascii="Times New Roman" w:hAnsi="Times New Roman" w:eastAsia="方正仿宋简体"/>
          <w:bCs/>
          <w:sz w:val="32"/>
          <w:szCs w:val="32"/>
        </w:rPr>
        <w:t>必须是近期1寸同底版免冠照片，并且与进入面试后资格审查所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提交</w:t>
      </w:r>
      <w:r>
        <w:rPr>
          <w:rFonts w:ascii="Times New Roman" w:hAnsi="Times New Roman" w:eastAsia="方正仿宋简体"/>
          <w:bCs/>
          <w:sz w:val="32"/>
          <w:szCs w:val="32"/>
        </w:rPr>
        <w:t>的照片同一底版。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1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4</w:t>
      </w:r>
      <w:r>
        <w:rPr>
          <w:rFonts w:ascii="Times New Roman" w:hAnsi="Times New Roman" w:eastAsia="黑体"/>
          <w:bCs/>
          <w:sz w:val="32"/>
          <w:szCs w:val="32"/>
        </w:rPr>
        <w:t>、填写相关表格、信息时需注意什么？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应聘人员要仔细阅读《简章》及本须知内容，填报的相关表格、信息等必须真实、全面、准确。主要信息填报不实的，按弄虚作假处理；因信息填报不全导致未通过招聘单位资格审查的，责任由应聘人员自负。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1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5</w:t>
      </w:r>
      <w:r>
        <w:rPr>
          <w:rFonts w:ascii="Times New Roman" w:hAnsi="Times New Roman" w:eastAsia="黑体"/>
          <w:bCs/>
          <w:sz w:val="32"/>
          <w:szCs w:val="32"/>
        </w:rPr>
        <w:t>、违纪违规及存在不诚信情形的应聘人员如何处理？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应聘人员要严格遵守公开招聘的相关政策规定，遵从事业单位公开招聘主管机关、人事考试机构和事业单位的统一安排，其在应聘期间的表现，将作为公开招聘考察的重要内容之一。对违反公开招聘纪律的应聘人员，按照《事业单位公开招聘违纪违规行为处理规定》（中华人民共和国人力资源和社会保障部令第35号）处理，对招聘工作中存在不诚信情形的应聘人员，纳入事业单位公开招聘违纪违规与诚信档案库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1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6</w:t>
      </w:r>
      <w:r>
        <w:rPr>
          <w:rFonts w:ascii="Times New Roman" w:hAnsi="Times New Roman" w:eastAsia="黑体"/>
          <w:bCs/>
          <w:sz w:val="32"/>
          <w:szCs w:val="32"/>
        </w:rPr>
        <w:t>、拟聘用人员名单公示后提出放弃的如何处理？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对公示后无故放弃聘用资格的应聘人员，将记入事业单位公开招聘违纪违规与诚信档案库。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1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7</w:t>
      </w:r>
      <w:r>
        <w:rPr>
          <w:rFonts w:ascii="Times New Roman" w:hAnsi="Times New Roman" w:eastAsia="黑体"/>
          <w:bCs/>
          <w:sz w:val="32"/>
          <w:szCs w:val="32"/>
        </w:rPr>
        <w:t>、应聘人员考试时能否使用户籍证明？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应聘人员笔试和面试时只能凭有效期内的身份证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或</w:t>
      </w:r>
      <w:r>
        <w:rPr>
          <w:rFonts w:ascii="Times New Roman" w:hAnsi="Times New Roman" w:eastAsia="方正仿宋简体"/>
          <w:bCs/>
          <w:sz w:val="32"/>
          <w:szCs w:val="32"/>
        </w:rPr>
        <w:t>临时身份证参加考试。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港澳居民凭《港澳居民来往内地通行证》、台湾居民凭《台湾居民来往大陆通行证》</w:t>
      </w:r>
      <w:r>
        <w:rPr>
          <w:rFonts w:ascii="Times New Roman" w:hAnsi="Times New Roman" w:eastAsia="方正仿宋简体"/>
          <w:bCs/>
          <w:sz w:val="32"/>
          <w:szCs w:val="32"/>
        </w:rPr>
        <w:t>参加考试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黑体"/>
          <w:bCs/>
          <w:sz w:val="32"/>
          <w:szCs w:val="32"/>
        </w:rPr>
        <w:t>、是否有指定的考试辅导用书和培训班？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hint="eastAsia" w:ascii="Times New Roman" w:hAnsi="Times New Roman" w:eastAsia="方正仿宋简体"/>
          <w:bCs/>
          <w:sz w:val="32"/>
          <w:szCs w:val="32"/>
        </w:rPr>
        <w:t>泗水县</w:t>
      </w:r>
      <w:r>
        <w:rPr>
          <w:rFonts w:ascii="Times New Roman" w:hAnsi="Times New Roman" w:eastAsia="方正仿宋简体"/>
          <w:bCs/>
          <w:sz w:val="32"/>
          <w:szCs w:val="32"/>
        </w:rPr>
        <w:t>事业单位公开招聘考试不指定考试辅导用书，不举办也不授权或委托任何机构举办考试辅导培训班。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19</w:t>
      </w:r>
      <w:r>
        <w:rPr>
          <w:rFonts w:ascii="Times New Roman" w:hAnsi="Times New Roman" w:eastAsia="黑体"/>
          <w:bCs/>
          <w:sz w:val="32"/>
          <w:szCs w:val="32"/>
        </w:rPr>
        <w:t>、如何进行电话咨询？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政策咨询电话：0537-</w:t>
      </w:r>
      <w:r>
        <w:rPr>
          <w:rFonts w:hint="eastAsia" w:ascii="Calibri" w:hAnsi="Calibri" w:eastAsia="方正仿宋简体" w:cs="Times New Roman"/>
          <w:color w:val="auto"/>
          <w:kern w:val="0"/>
          <w:sz w:val="32"/>
          <w:szCs w:val="32"/>
          <w:lang w:val="en-US" w:eastAsia="zh-CN"/>
        </w:rPr>
        <w:t>4361555</w:t>
      </w:r>
    </w:p>
    <w:p>
      <w:pPr>
        <w:ind w:firstLine="640" w:firstLineChars="200"/>
        <w:rPr>
          <w:rFonts w:hint="eastAsia" w:ascii="Times New Roman" w:hAnsi="Times New Roman"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岗位条件咨询电话：见《20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20</w:t>
      </w:r>
      <w:r>
        <w:rPr>
          <w:rFonts w:ascii="Times New Roman" w:hAnsi="Times New Roman" w:eastAsia="方正仿宋简体"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泗水县</w:t>
      </w:r>
      <w:r>
        <w:rPr>
          <w:rFonts w:ascii="Times New Roman" w:hAnsi="Times New Roman" w:eastAsia="方正仿宋简体"/>
          <w:bCs/>
          <w:sz w:val="32"/>
          <w:szCs w:val="32"/>
        </w:rPr>
        <w:t>事业单位公开招聘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工作人员（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/>
        </w:rPr>
        <w:t>卫生类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）岗位汇总表》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55BC9"/>
    <w:rsid w:val="16B14EAD"/>
    <w:rsid w:val="2F255BC9"/>
    <w:rsid w:val="40CD6654"/>
    <w:rsid w:val="53F24D68"/>
    <w:rsid w:val="772821F4"/>
    <w:rsid w:val="781512A6"/>
    <w:rsid w:val="7E36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2020-02-05T05:05:00Z</dcterms:created>
  <dc:creator>Mr.Robert</dc:creator>
  <cp:lastModifiedBy>Mr.Robert</cp:lastModifiedBy>
  <dcterms:modified xsi:type="dcterms:W3CDTF">2020-04-30T10:47:43Z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