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9C3363FF">
      <w:pPr>
        <w:pStyle w:val="4"/>
        <w:pageBreakBefore w:val="0"/>
        <w:widowControl/>
        <w:kinsoku/>
        <w:wordWrap/>
        <w:autoSpaceDE/>
        <w:autoSpaceDN/>
        <w:bidi w:val="0"/>
        <w:snapToGrid/>
        <w:spacing w:line="580" w:lineRule="exact"/>
        <w:ind w:firstLine="1727" w:firstLineChars="40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43"/>
          <w:szCs w:val="43"/>
          <w:shd w:val="clear" w:color="auto" w:fill="FFFFFF"/>
          <w:lang w:eastAsia="zh-CN"/>
        </w:rPr>
        <w:t>泗河街道</w:t>
      </w:r>
      <w:r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43"/>
          <w:szCs w:val="43"/>
          <w:shd w:val="clear" w:color="auto" w:fill="FFFFFF"/>
        </w:rPr>
        <w:t>2025年粮油规模种植主体单产提升项目公示</w:t>
      </w:r>
    </w:p>
    <w:p w14:paraId="ABB95C81">
      <w:pPr>
        <w:pStyle w:val="4"/>
        <w:pageBreakBefore w:val="0"/>
        <w:widowControl/>
        <w:kinsoku/>
        <w:wordWrap/>
        <w:autoSpaceDE/>
        <w:autoSpaceDN/>
        <w:bidi w:val="0"/>
        <w:snapToGrid/>
        <w:spacing w:line="580" w:lineRule="exact"/>
        <w:ind w:firstLine="964" w:firstLineChars="40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</w:rPr>
      </w:pPr>
      <w:r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</w:rPr>
        <w:t>根据《2025年全县粮油规模种植主体单产提升项目实施方案》的通知》泗农字〔2025〕23号有关规定，经玉米规模种植主体自行申报、村初核、镇审核、现对符合条件的玉米规模种植主体提升项目进行公示：</w:t>
      </w:r>
    </w:p>
    <w:p w14:paraId="8A553E81">
      <w:pPr>
        <w:pStyle w:val="5"/>
        <w:pageBreakBefore w:val="0"/>
        <w:kinsoku/>
        <w:wordWrap/>
        <w:autoSpaceDE/>
        <w:autoSpaceDN/>
        <w:bidi w:val="0"/>
        <w:snapToGrid/>
        <w:spacing w:line="580" w:lineRule="exact"/>
        <w:ind w:firstLine="480" w:firstLineChars="200"/>
        <w:jc w:val="center"/>
        <w:rPr>
          <w:rFonts w:hint="eastAsia" w:ascii="Times New Roman" w:hAnsi="Times New Roman" w:eastAsia="仿宋_GB2312" w:cs="仿宋_GB2312"/>
          <w:b/>
          <w:sz w:val="28"/>
          <w:szCs w:val="28"/>
        </w:rPr>
      </w:pPr>
      <w:r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</w:rPr>
        <w:t>2025年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  <w:lang w:eastAsia="zh-CN"/>
        </w:rPr>
        <w:t>泗河街道</w:t>
      </w:r>
      <w:r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</w:rPr>
        <w:t>粮油规模种植主体单产提升项目公示表</w:t>
      </w:r>
    </w:p>
    <w:tbl>
      <w:tblPr>
        <w:tblStyle w:val="2"/>
        <w:tblW w:w="13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80"/>
        <w:gridCol w:w="795"/>
        <w:gridCol w:w="1260"/>
        <w:gridCol w:w="975"/>
        <w:gridCol w:w="1545"/>
        <w:gridCol w:w="1050"/>
        <w:gridCol w:w="919"/>
        <w:gridCol w:w="926"/>
        <w:gridCol w:w="900"/>
        <w:gridCol w:w="1030"/>
        <w:gridCol w:w="1325"/>
        <w:gridCol w:w="862"/>
        <w:gridCol w:w="438"/>
      </w:tblGrid>
      <w:tr w14:paraId="429D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C0BD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7A16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镇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街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F2A5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7D0D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</w:rPr>
              <w:t>主体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名称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7F71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</w:rPr>
              <w:t>负责人</w:t>
            </w:r>
          </w:p>
          <w:p w14:paraId="88FC3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42B2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</w:rPr>
              <w:t>身份证号码/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</w:rPr>
              <w:t>社会信用代码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A915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  <w:highlight w:val="none"/>
                <w:lang w:val="en-US"/>
              </w:rPr>
              <w:t>玉米、小麦品种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F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  <w:highlight w:val="none"/>
              </w:rPr>
              <w:t>项目实施面积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4B5C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是否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应用滴管水肥一体化技术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F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黑体简体" w:cs="Times New Roman"/>
                <w:b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亩产水平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</w:rPr>
              <w:t>（小麦、玉米分别写</w:t>
            </w:r>
            <w:r>
              <w:rPr>
                <w:rFonts w:hint="eastAsia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C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主体总经营土地面积，</w:t>
            </w: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是否承担2025年大豆玉米带状复合种植任务，承担面积</w:t>
            </w:r>
            <w:r>
              <w:rPr>
                <w:rFonts w:hint="eastAsia" w:ascii="Times New Roman" w:hAnsi="Times New Roman" w:eastAsia="方正黑体简体" w:cs="Times New Roman"/>
                <w:b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（分别写明）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CA8DC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是否承本年度实施的其他单产提升项目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EC48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备注</w:t>
            </w:r>
          </w:p>
        </w:tc>
      </w:tr>
      <w:tr w14:paraId="DFA1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0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31A8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泗河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eastAsia="zh-CN"/>
              </w:rPr>
              <w:t>街道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4008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徐家楼村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359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泗水县泗河办西华家庭农场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C22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宋西华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5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37083119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DEB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138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4558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小麦：济麦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22</w:t>
            </w:r>
          </w:p>
          <w:p w14:paraId="0B31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玉米：秋乐368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556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1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93F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小麦：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650公斤玉米：700公斤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C740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总面积260亩</w:t>
            </w:r>
            <w:r>
              <w:rPr>
                <w:rFonts w:hint="default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复合种植面积15亩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7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D684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 w14:paraId="F71A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泗河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eastAsia="zh-CN"/>
              </w:rPr>
              <w:t>街道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1E8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杨家庄村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2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泗水县泗河办赵庆波粮食家庭农场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D5C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  <w:t>赵庆波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5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37083119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91DF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138</w:t>
            </w: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7365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E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玉米：秋乐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368小麦：济麦22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A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146.6亩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/>
              </w:rPr>
              <w:t>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5D4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小麦：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730公斤</w:t>
            </w:r>
          </w:p>
          <w:p w14:paraId="BD28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玉米：700公斤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DD5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default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，总面积</w:t>
            </w:r>
          </w:p>
          <w:p w14:paraId="9A1F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146.6亩</w:t>
            </w:r>
            <w:r>
              <w:rPr>
                <w:rFonts w:hint="default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，复合种植面积146.6亩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8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/>
              </w:rPr>
              <w:t>否</w:t>
            </w:r>
          </w:p>
        </w:tc>
        <w:tc>
          <w:tcPr>
            <w:tcW w:w="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</w:tbl>
    <w:p w14:paraId="61D007BB">
      <w:pPr>
        <w:ind w:firstLine="960" w:firstLineChars="400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</w:rPr>
      </w:pPr>
      <w:r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</w:rPr>
        <w:t>公示日期2025年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</w:rPr>
        <w:t>月</w:t>
      </w:r>
      <w:r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  <w:lang w:val="en-US"/>
        </w:rPr>
        <w:t>4</w:t>
      </w:r>
      <w:r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</w:rPr>
        <w:t>日至2025年7月</w:t>
      </w:r>
      <w:r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  <w:lang w:val="en-US"/>
        </w:rPr>
        <w:t>10</w:t>
      </w:r>
      <w:r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</w:rPr>
        <w:t>日        监督电话  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  <w:shd w:val="clear" w:color="auto" w:fill="FFFFFF"/>
        </w:rPr>
        <w:t>0537-4221661</w:t>
      </w:r>
      <w:bookmarkStart w:id="0" w:name="_GoBack"/>
      <w:bookmarkEnd w:id="0"/>
    </w:p>
    <w:sectPr>
      <w:pgSz w:w="16838" w:h="11906" w:orient="landscape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2010600030001010101"/>
    <w:charset w:val="88"/>
    <w:family w:val="auto"/>
    <w:pitch w:val="default"/>
    <w:sig w:usb0="00000000" w:usb1="0000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002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9D9D3"/>
    <w:rsid w:val="FDF7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1Heading1"/>
    <w:basedOn w:val="5"/>
    <w:next w:val="5"/>
    <w:qFormat/>
    <w:uiPriority w:val="0"/>
    <w:pPr>
      <w:keepNext/>
      <w:keepLines/>
      <w:widowControl w:val="0"/>
      <w:suppressLineNumbers w:val="0"/>
      <w:spacing w:before="0" w:beforeAutospacing="0" w:after="0" w:afterAutospacing="0" w:line="620" w:lineRule="exact"/>
      <w:ind w:left="0" w:right="0" w:firstLine="0" w:firstLineChars="0"/>
      <w:jc w:val="both"/>
      <w:outlineLvl w:val="0"/>
    </w:pPr>
    <w:rPr>
      <w:rFonts w:hint="eastAsia" w:ascii="方正小标宋简体" w:hAnsi="方正小标宋简体" w:eastAsia="方正小标宋简体" w:cs="方正小标宋简体"/>
      <w:b/>
      <w:bCs/>
      <w:kern w:val="44"/>
      <w:sz w:val="44"/>
      <w:szCs w:val="44"/>
      <w:lang w:val="en-US" w:eastAsia="zh-CN"/>
    </w:rPr>
  </w:style>
  <w:style w:type="paragraph" w:customStyle="1" w:styleId="5">
    <w:name w:val="Normal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546</Characters>
  <Paragraphs>54</Paragraphs>
  <TotalTime>14</TotalTime>
  <ScaleCrop>false</ScaleCrop>
  <LinksUpToDate>false</LinksUpToDate>
  <CharactersWithSpaces>556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2025-07-01T23:00:00Z</dcterms:created>
  <dc:creator>Administrator</dc:creator>
  <cp:lastModifiedBy>陈甸甸</cp:lastModifiedBy>
  <dcterms:modified xsi:type="dcterms:W3CDTF">2025-07-04T17:25:43Z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56e96da5ea604d11964147442cfd60b3</vt:lpwstr>
  </property>
</Properties>
</file>